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DAC9" w14:textId="77777777" w:rsidR="00076881" w:rsidRDefault="00076881" w:rsidP="00076881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5000"/>
        <w:tabs>
          <w:tab w:val="left" w:pos="360"/>
        </w:tabs>
        <w:spacing w:before="0" w:after="0"/>
        <w:ind w:hanging="426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ANEXO A</w:t>
      </w:r>
    </w:p>
    <w:p w14:paraId="5EA2DACA" w14:textId="77777777" w:rsidR="00076881" w:rsidRDefault="00076881" w:rsidP="00076881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5000"/>
        <w:tabs>
          <w:tab w:val="left" w:pos="360"/>
        </w:tabs>
        <w:spacing w:before="0" w:after="0"/>
        <w:ind w:hanging="426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eading=h.hjv924n39lyi" w:colFirst="0" w:colLast="0"/>
      <w:bookmarkEnd w:id="0"/>
      <w:r>
        <w:rPr>
          <w:rFonts w:ascii="Calibri" w:eastAsia="Calibri" w:hAnsi="Calibri" w:cs="Calibri"/>
          <w:b/>
          <w:color w:val="FFFFFF"/>
          <w:sz w:val="28"/>
          <w:szCs w:val="28"/>
        </w:rPr>
        <w:t>PLANO DE GESTÃO DE CADEIAS DE VALOR (</w:t>
      </w:r>
      <w:proofErr w:type="spellStart"/>
      <w:r>
        <w:rPr>
          <w:rFonts w:ascii="Calibri" w:eastAsia="Calibri" w:hAnsi="Calibri" w:cs="Calibri"/>
          <w:b/>
          <w:color w:val="FFFFFF"/>
          <w:sz w:val="28"/>
          <w:szCs w:val="28"/>
        </w:rPr>
        <w:t>PGCdV</w:t>
      </w:r>
      <w:proofErr w:type="spellEnd"/>
      <w:r>
        <w:rPr>
          <w:rFonts w:ascii="Calibri" w:eastAsia="Calibri" w:hAnsi="Calibri" w:cs="Calibri"/>
          <w:b/>
          <w:color w:val="FFFFFF"/>
          <w:sz w:val="28"/>
          <w:szCs w:val="28"/>
        </w:rPr>
        <w:t xml:space="preserve">)   </w:t>
      </w:r>
    </w:p>
    <w:p w14:paraId="5EA2DACB" w14:textId="77777777" w:rsidR="00076881" w:rsidRDefault="00076881" w:rsidP="00076881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5000"/>
        <w:tabs>
          <w:tab w:val="left" w:pos="360"/>
        </w:tabs>
        <w:spacing w:before="0" w:after="240"/>
        <w:ind w:hanging="426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 xml:space="preserve">Dados Cadastrais e Currículo do Empreendimento Proponente </w:t>
      </w:r>
    </w:p>
    <w:tbl>
      <w:tblPr>
        <w:tblW w:w="9658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5910"/>
      </w:tblGrid>
      <w:tr w:rsidR="00076881" w14:paraId="5EA2DACE" w14:textId="77777777" w:rsidTr="00C45DF4">
        <w:trPr>
          <w:trHeight w:val="598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DACC" w14:textId="77777777" w:rsidR="00076881" w:rsidRDefault="00076881" w:rsidP="00076881">
            <w:pPr>
              <w:spacing w:before="80"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Chamada 12/2022 – Planos de Gestão de Cadeias de Valor </w:t>
            </w:r>
          </w:p>
          <w:p w14:paraId="5EA2DACD" w14:textId="77777777" w:rsidR="00076881" w:rsidRDefault="00076881" w:rsidP="00076881">
            <w:pPr>
              <w:spacing w:before="8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Programa REDD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Early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Movers</w:t>
            </w:r>
            <w:proofErr w:type="spellEnd"/>
          </w:p>
        </w:tc>
      </w:tr>
      <w:tr w:rsidR="00076881" w14:paraId="5EA2DAD1" w14:textId="77777777" w:rsidTr="00C45DF4">
        <w:trPr>
          <w:trHeight w:val="510"/>
        </w:trPr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CF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Nome do empreendimento proponente: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0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D4" w14:textId="77777777" w:rsidTr="00C45DF4">
        <w:trPr>
          <w:trHeight w:val="540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2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Endereço completo (inclusive o CEP):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3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D7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5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6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DA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8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9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DD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B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C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E0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E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 do Registro Jurídico: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DF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76881" w14:paraId="5EA2DAE3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1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2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E6" w14:textId="77777777" w:rsidTr="00C45DF4">
        <w:trPr>
          <w:trHeight w:val="459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4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Representantes legais (nome e cargo):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5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E9" w14:textId="77777777" w:rsidTr="00C45DF4">
        <w:trPr>
          <w:trHeight w:val="25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7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Coordenador do Plano de Gestão: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8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EC" w14:textId="77777777" w:rsidTr="00C45DF4">
        <w:trPr>
          <w:trHeight w:val="510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A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E-mail para contato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(preferencialmente mais de um):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B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76881" w14:paraId="5EA2DAEF" w14:textId="77777777" w:rsidTr="00C45DF4">
        <w:trPr>
          <w:trHeight w:val="510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D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EE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F2" w14:textId="77777777" w:rsidTr="00C45DF4">
        <w:trPr>
          <w:trHeight w:val="765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0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Ordenador de despesas (responsável pela gestão financeira do Plano):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1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F5" w14:textId="77777777" w:rsidTr="00C45DF4">
        <w:trPr>
          <w:trHeight w:val="510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3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E-mail para contato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(preferencialmente mais de um):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4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76881" w14:paraId="5EA2DAF8" w14:textId="77777777" w:rsidTr="00C45DF4">
        <w:trPr>
          <w:trHeight w:val="510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6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7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881" w14:paraId="5EA2DAFB" w14:textId="77777777" w:rsidTr="00C45DF4">
        <w:trPr>
          <w:trHeight w:val="611"/>
        </w:trPr>
        <w:tc>
          <w:tcPr>
            <w:tcW w:w="37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DAF9" w14:textId="77777777" w:rsidR="00076881" w:rsidRDefault="00076881" w:rsidP="0007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Parcerias institucionais: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DAFA" w14:textId="77777777" w:rsidR="00076881" w:rsidRDefault="00076881" w:rsidP="00076881">
            <w:pPr>
              <w:spacing w:before="80" w:after="8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A2DAFC" w14:textId="77777777" w:rsidR="00C45DF4" w:rsidRDefault="00C45DF4" w:rsidP="00076881">
      <w:pPr>
        <w:spacing w:before="0" w:after="160" w:line="259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5EA2DAFD" w14:textId="77777777" w:rsidR="00076881" w:rsidRPr="00495B5B" w:rsidRDefault="00076881" w:rsidP="00076881">
      <w:pPr>
        <w:spacing w:before="0" w:after="160" w:line="259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495B5B">
        <w:rPr>
          <w:rFonts w:ascii="Calibri" w:eastAsia="Calibri" w:hAnsi="Calibri" w:cs="Calibri"/>
          <w:b/>
          <w:color w:val="000000" w:themeColor="text1"/>
          <w:sz w:val="28"/>
          <w:szCs w:val="28"/>
        </w:rPr>
        <w:lastRenderedPageBreak/>
        <w:t>Apresentação Geral do Plano de Gestão de Cadeias de Valor</w:t>
      </w:r>
      <w:r w:rsidR="005602FC">
        <w:rPr>
          <w:rFonts w:ascii="Calibri" w:eastAsia="Calibri" w:hAnsi="Calibri" w:cs="Calibri"/>
          <w:b/>
          <w:color w:val="000000" w:themeColor="text1"/>
          <w:sz w:val="28"/>
          <w:szCs w:val="28"/>
        </w:rPr>
        <w:t>’</w:t>
      </w:r>
    </w:p>
    <w:p w14:paraId="5EA2DAFE" w14:textId="77777777" w:rsidR="00076881" w:rsidRDefault="00076881" w:rsidP="0007688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[Observar o formato e o número máximo de páginas indicado para cada item]</w:t>
      </w:r>
    </w:p>
    <w:tbl>
      <w:tblPr>
        <w:tblW w:w="9498" w:type="dxa"/>
        <w:tblInd w:w="-10" w:type="dxa"/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076881" w14:paraId="5EA2DB01" w14:textId="77777777" w:rsidTr="00C45DF4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AFF" w14:textId="77777777" w:rsidR="00076881" w:rsidRPr="00413FB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413FB6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Programa REM MT</w:t>
            </w:r>
          </w:p>
          <w:p w14:paraId="5EA2DB00" w14:textId="77777777" w:rsidR="00076881" w:rsidRPr="00413FB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13FB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Chamada de Projetos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12.2022</w:t>
            </w:r>
            <w:r w:rsidRPr="00413FB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- Subprograma Agricultura Familiar e de Povos e Comunidades Tradicionais</w:t>
            </w:r>
          </w:p>
        </w:tc>
      </w:tr>
      <w:tr w:rsidR="00076881" w14:paraId="5EA2DB04" w14:textId="77777777" w:rsidTr="00C45DF4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02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Nome do Plano de Gestão: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2DB03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6881" w14:paraId="5EA2DB07" w14:textId="77777777" w:rsidTr="00C45DF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05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Área de atuação do Plano (municípios):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06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0A" w14:textId="77777777" w:rsidTr="00C45DF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08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Empreendimento proponente:</w:t>
            </w:r>
            <w:r>
              <w:rPr>
                <w:rStyle w:val="Refdenotaderodap"/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09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0D" w14:textId="77777777" w:rsidTr="00C45DF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0B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7F3F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Empreendimentos</w:t>
            </w:r>
            <w:proofErr w:type="spellEnd"/>
            <w:r w:rsidRPr="007F3F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aglutinados: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0C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10" w14:textId="77777777" w:rsidTr="00C45DF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0E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Coordenadas Geográficas e/ou Pontos de Referência: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0F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13" w14:textId="77777777" w:rsidTr="00C45DF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11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Qual Cadeia de Valor o Plano de Gestão contemplará?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12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16" w14:textId="77777777" w:rsidTr="00C45DF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14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Orçamento total do Plano de Melhoria – Médio prazo (5 anos):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15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6881" w14:paraId="5EA2DB19" w14:textId="77777777" w:rsidTr="00C45DF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A2DB17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Orçamento Plano de Melhoria – Curto prazo (1 ano - valor a ser desembolsado pelo Programa REM MT):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EA2DB18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6881" w14:paraId="5EA2DB1C" w14:textId="77777777" w:rsidTr="00C45DF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DB1A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Valor de Contrapartida: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A2DB1B" w14:textId="77777777" w:rsidR="00076881" w:rsidRDefault="00076881" w:rsidP="00076881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EA2DB1D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1E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1F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0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1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2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3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4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5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6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27" w14:textId="77777777" w:rsidR="00076881" w:rsidRDefault="00076881" w:rsidP="000768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Sumário</w:t>
      </w:r>
    </w:p>
    <w:sdt>
      <w:sdtPr>
        <w:id w:val="-767234801"/>
        <w:docPartObj>
          <w:docPartGallery w:val="Table of Contents"/>
          <w:docPartUnique/>
        </w:docPartObj>
      </w:sdtPr>
      <w:sdtContent>
        <w:p w14:paraId="5EA2DB28" w14:textId="77777777" w:rsidR="00C45DF4" w:rsidRDefault="00076881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9347358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1. Resumo executivo da proposta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_Toc109347358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9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59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2. Antecedentes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_Toc109347359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A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0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3. Objetivo geral da proposta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_Toc109347360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B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1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4. Objetivos específicos da proposta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_Toc109347361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C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2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5. Problema a ser solucionado em relação à Cadeia de Valor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_Toc109347362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D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3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6. Impacto da cadeia ou relevância da proposta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_Toc109347363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E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4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7. Diagnóstico da Cadeia de Valor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_Toc109347364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5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2F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5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8. Mapeamento e análise da Cadeia de Valor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_Toc109347365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13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30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6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9. Estratégias de Melhoria da Cadeia de Valor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_Toc109347366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14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31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7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11.Plano de Melhoria da Cadeia de Valor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_Toc109347367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14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32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8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12. Gestão do Plano de Melhoria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_Toc109347368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16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33" w14:textId="77777777" w:rsidR="00C45DF4" w:rsidRDefault="00000000">
          <w:pPr>
            <w:pStyle w:val="Sumrio1"/>
            <w:tabs>
              <w:tab w:val="right" w:pos="973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109347369" w:history="1">
            <w:r w:rsidR="00C45DF4" w:rsidRPr="00D512CB">
              <w:rPr>
                <w:rStyle w:val="Hyperlink"/>
                <w:rFonts w:ascii="Calibri" w:eastAsia="Calibri" w:hAnsi="Calibri" w:cs="Calibri"/>
                <w:b/>
                <w:noProof/>
              </w:rPr>
              <w:t>13. Questões adicionais</w:t>
            </w:r>
            <w:r w:rsidR="00C45DF4">
              <w:rPr>
                <w:noProof/>
                <w:webHidden/>
              </w:rPr>
              <w:tab/>
            </w:r>
            <w:r w:rsidR="00C45DF4">
              <w:rPr>
                <w:noProof/>
                <w:webHidden/>
              </w:rPr>
              <w:fldChar w:fldCharType="begin"/>
            </w:r>
            <w:r w:rsidR="00C45DF4">
              <w:rPr>
                <w:noProof/>
                <w:webHidden/>
              </w:rPr>
              <w:instrText xml:space="preserve"> PAGEREF _Toc109347369 \h </w:instrText>
            </w:r>
            <w:r w:rsidR="00C45DF4">
              <w:rPr>
                <w:noProof/>
                <w:webHidden/>
              </w:rPr>
            </w:r>
            <w:r w:rsidR="00C45DF4">
              <w:rPr>
                <w:noProof/>
                <w:webHidden/>
              </w:rPr>
              <w:fldChar w:fldCharType="separate"/>
            </w:r>
            <w:r w:rsidR="00C45DF4">
              <w:rPr>
                <w:noProof/>
                <w:webHidden/>
              </w:rPr>
              <w:t>20</w:t>
            </w:r>
            <w:r w:rsidR="00C45DF4">
              <w:rPr>
                <w:noProof/>
                <w:webHidden/>
              </w:rPr>
              <w:fldChar w:fldCharType="end"/>
            </w:r>
          </w:hyperlink>
        </w:p>
        <w:p w14:paraId="5EA2DB34" w14:textId="77777777" w:rsidR="00076881" w:rsidRDefault="00076881" w:rsidP="00076881">
          <w:r>
            <w:fldChar w:fldCharType="end"/>
          </w:r>
        </w:p>
      </w:sdtContent>
    </w:sdt>
    <w:p w14:paraId="5EA2DB35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6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7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8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9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A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B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C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D" w14:textId="77777777" w:rsidR="00C45DF4" w:rsidRDefault="00C45DF4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E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3F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0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1" w14:textId="77777777" w:rsidR="00C45DF4" w:rsidRDefault="00C45DF4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2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3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4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5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6" w14:textId="77777777" w:rsidR="00076881" w:rsidRDefault="00076881" w:rsidP="00076881">
      <w:pPr>
        <w:spacing w:before="0" w:after="0"/>
        <w:ind w:left="360"/>
        <w:jc w:val="both"/>
        <w:rPr>
          <w:rFonts w:ascii="Calibri" w:eastAsia="Calibri" w:hAnsi="Calibri" w:cs="Calibri"/>
          <w:color w:val="000000"/>
        </w:rPr>
      </w:pPr>
    </w:p>
    <w:p w14:paraId="5EA2DB47" w14:textId="77777777" w:rsidR="00076881" w:rsidRDefault="00076881" w:rsidP="00076881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5000"/>
        <w:tabs>
          <w:tab w:val="left" w:pos="360"/>
          <w:tab w:val="left" w:pos="2938"/>
          <w:tab w:val="center" w:pos="4659"/>
          <w:tab w:val="left" w:pos="6670"/>
        </w:tabs>
        <w:spacing w:before="0" w:after="120" w:line="276" w:lineRule="auto"/>
        <w:ind w:left="993" w:right="1523" w:hanging="142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  <w:t>PARTE I – CADEIA DE VALOR</w:t>
      </w:r>
    </w:p>
    <w:p w14:paraId="5EA2DB48" w14:textId="77777777" w:rsidR="00076881" w:rsidRDefault="00076881" w:rsidP="00076881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5000"/>
        <w:tabs>
          <w:tab w:val="left" w:pos="360"/>
        </w:tabs>
        <w:spacing w:before="0" w:after="120" w:line="276" w:lineRule="auto"/>
        <w:ind w:hanging="426"/>
        <w:jc w:val="center"/>
        <w:rPr>
          <w:rFonts w:ascii="Calibri" w:eastAsia="Calibri" w:hAnsi="Calibri" w:cs="Calibri"/>
          <w:b/>
          <w:color w:val="365F91"/>
        </w:rPr>
      </w:pPr>
      <w:r>
        <w:rPr>
          <w:rFonts w:ascii="Calibri" w:eastAsia="Calibri" w:hAnsi="Calibri" w:cs="Calibri"/>
          <w:b/>
          <w:color w:val="FFFFFF"/>
        </w:rPr>
        <w:t>DETALHAMENTO DO PLANO DE GESTÃO DE CADEIA(S) DE VALOR</w:t>
      </w:r>
    </w:p>
    <w:p w14:paraId="5EA2DB49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FFFFFF"/>
          <w:sz w:val="22"/>
          <w:szCs w:val="22"/>
        </w:rPr>
      </w:pPr>
      <w:bookmarkStart w:id="1" w:name="_Toc109347358"/>
      <w:r>
        <w:rPr>
          <w:rFonts w:ascii="Calibri" w:eastAsia="Calibri" w:hAnsi="Calibri" w:cs="Calibri"/>
          <w:b/>
          <w:color w:val="000000"/>
          <w:sz w:val="22"/>
          <w:szCs w:val="22"/>
        </w:rPr>
        <w:t>1. Resumo executivo da proposta</w:t>
      </w:r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EA2DB4A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No máximo 10 (dez) linhas descrevendo precisamente os objetivos, as metas e a duração das atividades do plano considerando as estratégias de curto e médio prazo, demonstrando o que se pretende atingir ao final </w:t>
      </w:r>
      <w:proofErr w:type="gramStart"/>
      <w:r>
        <w:rPr>
          <w:rFonts w:ascii="Calibri" w:eastAsia="Calibri" w:hAnsi="Calibri" w:cs="Calibri"/>
          <w:i/>
          <w:color w:val="8496B0"/>
          <w:sz w:val="22"/>
          <w:szCs w:val="22"/>
        </w:rPr>
        <w:t>do mesmo</w:t>
      </w:r>
      <w:proofErr w:type="gramEnd"/>
      <w:r>
        <w:rPr>
          <w:rFonts w:ascii="Calibri" w:eastAsia="Calibri" w:hAnsi="Calibri" w:cs="Calibri"/>
          <w:i/>
          <w:color w:val="8496B0"/>
          <w:sz w:val="22"/>
          <w:szCs w:val="22"/>
        </w:rPr>
        <w:t>.</w:t>
      </w:r>
    </w:p>
    <w:p w14:paraId="5EA2DB4B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Toc109347359"/>
      <w:r>
        <w:rPr>
          <w:rFonts w:ascii="Calibri" w:eastAsia="Calibri" w:hAnsi="Calibri" w:cs="Calibri"/>
          <w:b/>
          <w:color w:val="000000"/>
          <w:sz w:val="22"/>
          <w:szCs w:val="22"/>
        </w:rPr>
        <w:t>2. Antecedentes</w:t>
      </w:r>
      <w:bookmarkEnd w:id="2"/>
    </w:p>
    <w:p w14:paraId="5EA2DB4C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No máximo 10 (dez) linhas descrevendo os antecedentes do empreendimento em relação ao processo produtivo/cadeia de valor, fundamentação teórica e justificativa da proposição.</w:t>
      </w:r>
    </w:p>
    <w:p w14:paraId="5EA2DB4D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Toc109347360"/>
      <w:r>
        <w:rPr>
          <w:rFonts w:ascii="Calibri" w:eastAsia="Calibri" w:hAnsi="Calibri" w:cs="Calibri"/>
          <w:b/>
          <w:color w:val="000000"/>
          <w:sz w:val="22"/>
          <w:szCs w:val="22"/>
        </w:rPr>
        <w:t>3. Objetivo geral da proposta</w:t>
      </w:r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EA2DB4E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No máximo 4 (quatro) linhas demonstrando a ideia central do Plano de Gestão, indicando o que a proposta pretende alcançar considerando 5 anos de implementação. </w:t>
      </w:r>
    </w:p>
    <w:p w14:paraId="5EA2DB4F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4" w:name="_Toc109347361"/>
      <w:r>
        <w:rPr>
          <w:rFonts w:ascii="Calibri" w:eastAsia="Calibri" w:hAnsi="Calibri" w:cs="Calibri"/>
          <w:b/>
          <w:color w:val="000000"/>
          <w:sz w:val="22"/>
          <w:szCs w:val="22"/>
        </w:rPr>
        <w:t>4. Objetivos específicos da proposta</w:t>
      </w:r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14:paraId="5EA2DB50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No máximo 5 objetivos, demonstrando como se pretende alcançar o objetivo geral da proposta.</w:t>
      </w:r>
    </w:p>
    <w:p w14:paraId="5EA2DB51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5" w:name="_Toc109347362"/>
      <w:r>
        <w:rPr>
          <w:rFonts w:ascii="Calibri" w:eastAsia="Calibri" w:hAnsi="Calibri" w:cs="Calibri"/>
          <w:b/>
          <w:color w:val="000000"/>
          <w:sz w:val="22"/>
          <w:szCs w:val="22"/>
        </w:rPr>
        <w:t>5. Problema a ser solucionado em relação à Cadeia de Valor</w:t>
      </w:r>
      <w:bookmarkEnd w:id="5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EA2DB52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No máximo, 3 (três) linhas para descrever cada um dos itens abaixo, indicando qual o problema central e quais soluções serão adotadas para solucionar o problema apresentado na proposta:</w:t>
      </w:r>
    </w:p>
    <w:p w14:paraId="5EA2DB53" w14:textId="77777777" w:rsidR="00076881" w:rsidRDefault="00076881" w:rsidP="00076881">
      <w:pPr>
        <w:numPr>
          <w:ilvl w:val="1"/>
          <w:numId w:val="1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Problema central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– deve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informa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o problema central que impede o desenvolvimento da cadeia de valor</w:t>
      </w:r>
    </w:p>
    <w:p w14:paraId="5EA2DB54" w14:textId="77777777" w:rsidR="00076881" w:rsidRDefault="00076881" w:rsidP="00076881">
      <w:pPr>
        <w:spacing w:before="0" w:after="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B55" w14:textId="77777777" w:rsidR="00076881" w:rsidRDefault="00076881" w:rsidP="00076881">
      <w:pPr>
        <w:numPr>
          <w:ilvl w:val="1"/>
          <w:numId w:val="1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Solução proposta para enfrentamento do problema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apresenta a estratégia para resolução do problema central visando o fortalecimento da Cadeia de Valor.</w:t>
      </w:r>
    </w:p>
    <w:p w14:paraId="5EA2DB56" w14:textId="77777777" w:rsidR="00C45DF4" w:rsidRDefault="00C45DF4" w:rsidP="00C45DF4">
      <w:pPr>
        <w:pStyle w:val="PargrafodaLista"/>
        <w:rPr>
          <w:rFonts w:cs="Calibri"/>
          <w:i/>
          <w:color w:val="000000"/>
        </w:rPr>
      </w:pPr>
    </w:p>
    <w:p w14:paraId="5EA2DB57" w14:textId="77777777" w:rsidR="00076881" w:rsidRPr="00C45DF4" w:rsidRDefault="00076881" w:rsidP="00C45DF4">
      <w:pPr>
        <w:pStyle w:val="Ttulo1"/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6" w:name="_Toc109347363"/>
      <w:r w:rsidRPr="4E4F5B7A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6. </w:t>
      </w:r>
      <w:r w:rsidRPr="00C45DF4">
        <w:rPr>
          <w:rFonts w:ascii="Calibri" w:eastAsia="Calibri" w:hAnsi="Calibri" w:cs="Calibri"/>
          <w:b/>
          <w:color w:val="000000" w:themeColor="text1"/>
          <w:sz w:val="22"/>
          <w:szCs w:val="22"/>
        </w:rPr>
        <w:t>Impacto da cadeia ou relevância da proposta</w:t>
      </w:r>
      <w:bookmarkEnd w:id="6"/>
      <w:r w:rsidRPr="00C45DF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5EA2DB58" w14:textId="77777777" w:rsidR="00C45DF4" w:rsidRPr="00C45DF4" w:rsidRDefault="00076881" w:rsidP="00E77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714" w:hanging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45DF4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Identificação dos parceiros </w:t>
      </w:r>
      <w:r w:rsidRPr="00C45DF4">
        <w:rPr>
          <w:rFonts w:ascii="Calibri" w:eastAsia="Calibri" w:hAnsi="Calibri" w:cs="Calibri"/>
          <w:i/>
          <w:color w:val="000000"/>
          <w:sz w:val="22"/>
          <w:szCs w:val="22"/>
        </w:rPr>
        <w:t>- apresenta a rede de parceiros estratégicos que atuam no território apoiando a Cadeia; descrever os projetos em curso, recursos aportados, agendas e prazos.</w:t>
      </w:r>
    </w:p>
    <w:p w14:paraId="5EA2DB59" w14:textId="77777777" w:rsidR="00076881" w:rsidRPr="00C45DF4" w:rsidRDefault="00076881" w:rsidP="00E77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714" w:hanging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45DF4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Localização e tamanho da área em hectare </w:t>
      </w:r>
      <w:r w:rsidRPr="00C45DF4">
        <w:rPr>
          <w:rFonts w:ascii="Calibri" w:eastAsia="Calibri" w:hAnsi="Calibri" w:cs="Calibri"/>
          <w:i/>
          <w:color w:val="000000" w:themeColor="text1"/>
          <w:sz w:val="22"/>
          <w:szCs w:val="22"/>
        </w:rPr>
        <w:t>- apresenta a área de abrangência da proposta em hectare, com a caracterização da região de execução da proposta.</w:t>
      </w:r>
      <w:r w:rsidRPr="00C45DF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5EA2DB5A" w14:textId="77777777" w:rsidR="00076881" w:rsidRPr="00C45DF4" w:rsidRDefault="00076881" w:rsidP="00C4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714" w:hanging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45DF4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Impacto esperado em relação à conservação </w:t>
      </w:r>
      <w:r w:rsidRPr="00C45DF4">
        <w:rPr>
          <w:rFonts w:ascii="Calibri" w:eastAsia="Calibri" w:hAnsi="Calibri" w:cs="Calibri"/>
          <w:i/>
          <w:color w:val="000000" w:themeColor="text1"/>
          <w:sz w:val="22"/>
          <w:szCs w:val="22"/>
        </w:rPr>
        <w:t>- justifica como a proposta irá contribuir para conservação da natureza ou da biodiversidade, de modo a mitigar os impactos negativos sobre as mudanças climáticas.</w:t>
      </w:r>
    </w:p>
    <w:p w14:paraId="5EA2DB5B" w14:textId="77777777" w:rsidR="00076881" w:rsidRPr="00C45DF4" w:rsidRDefault="00076881" w:rsidP="00C4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714" w:hanging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C45DF4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Número de beneficiários </w:t>
      </w:r>
      <w:r w:rsidRPr="00C45DF4">
        <w:rPr>
          <w:rFonts w:ascii="Calibri" w:eastAsia="Calibri" w:hAnsi="Calibri" w:cs="Calibri"/>
          <w:i/>
          <w:color w:val="000000" w:themeColor="text1"/>
          <w:sz w:val="22"/>
          <w:szCs w:val="22"/>
        </w:rPr>
        <w:t>- descreve o número de famílias apoiadas, número de homens e mulheres beneficiados(as) e número de jovens beneficiados(as).</w:t>
      </w:r>
    </w:p>
    <w:p w14:paraId="5EA2DB5C" w14:textId="77777777" w:rsidR="00076881" w:rsidRDefault="00076881" w:rsidP="00076881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B5D" w14:textId="77777777" w:rsidR="00076881" w:rsidRDefault="00076881" w:rsidP="00076881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B5E" w14:textId="77777777" w:rsidR="00076881" w:rsidRDefault="00076881" w:rsidP="00076881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B5F" w14:textId="77777777" w:rsidR="00076881" w:rsidRDefault="00076881" w:rsidP="00076881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B60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7" w:name="_Toc109347364"/>
      <w:r>
        <w:rPr>
          <w:rFonts w:ascii="Calibri" w:eastAsia="Calibri" w:hAnsi="Calibri" w:cs="Calibri"/>
          <w:b/>
          <w:color w:val="000000"/>
          <w:sz w:val="22"/>
          <w:szCs w:val="22"/>
        </w:rPr>
        <w:t>7. Diagnóstico da Cadeia de Valor</w:t>
      </w:r>
      <w:bookmarkEnd w:id="7"/>
    </w:p>
    <w:p w14:paraId="5EA2DB61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Análise de viabilidade da Cadeia de Valor: a intenção deste tópico é identificar os problemas, investigar as causas e buscar soluções estratégicas; mapear parcerias, mercados acessados e volumes comercializados visando o desenvolvimento da Cadeia de Valor (máximo 2 páginas).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831"/>
        <w:gridCol w:w="409"/>
        <w:gridCol w:w="6253"/>
      </w:tblGrid>
      <w:tr w:rsidR="00076881" w:rsidRPr="00E76187" w14:paraId="5EA2DB63" w14:textId="77777777" w:rsidTr="00076881">
        <w:trPr>
          <w:trHeight w:val="557"/>
        </w:trPr>
        <w:tc>
          <w:tcPr>
            <w:tcW w:w="9493" w:type="dxa"/>
            <w:gridSpan w:val="3"/>
            <w:shd w:val="clear" w:color="auto" w:fill="005000"/>
          </w:tcPr>
          <w:p w14:paraId="5EA2DB62" w14:textId="77777777" w:rsidR="00076881" w:rsidRPr="00E76187" w:rsidRDefault="00076881" w:rsidP="00076881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 w:val="22"/>
                <w:szCs w:val="22"/>
              </w:rPr>
              <w:t>D</w:t>
            </w:r>
            <w:r w:rsidRPr="020BCED4">
              <w:rPr>
                <w:rFonts w:ascii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IMENSÃO </w:t>
            </w:r>
            <w:r w:rsidRPr="020BCED4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ECONÔMICA</w:t>
            </w:r>
          </w:p>
        </w:tc>
      </w:tr>
      <w:tr w:rsidR="00076881" w:rsidRPr="00E76187" w14:paraId="5EA2DB66" w14:textId="77777777" w:rsidTr="00076881">
        <w:tc>
          <w:tcPr>
            <w:tcW w:w="3240" w:type="dxa"/>
            <w:gridSpan w:val="2"/>
            <w:vMerge w:val="restart"/>
          </w:tcPr>
          <w:p w14:paraId="5EA2DB64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Fontes geradoras de receita</w:t>
            </w:r>
          </w:p>
        </w:tc>
        <w:tc>
          <w:tcPr>
            <w:tcW w:w="6253" w:type="dxa"/>
          </w:tcPr>
          <w:p w14:paraId="5EA2DB65" w14:textId="77777777" w:rsidR="00076881" w:rsidRPr="00E76187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na indicação das principais fontes geradoras de renda </w:t>
            </w:r>
            <w:proofErr w:type="gramStart"/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da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empreendimento</w:t>
            </w:r>
            <w:proofErr w:type="gramEnd"/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; informando se a receita principal vem da atividade produtiva e quanto ela representa do faturamento total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do empreendimento.</w:t>
            </w:r>
          </w:p>
        </w:tc>
      </w:tr>
      <w:tr w:rsidR="00076881" w:rsidRPr="00E76187" w14:paraId="5EA2DB6A" w14:textId="77777777" w:rsidTr="00076881">
        <w:tc>
          <w:tcPr>
            <w:tcW w:w="3240" w:type="dxa"/>
            <w:gridSpan w:val="2"/>
            <w:vMerge/>
          </w:tcPr>
          <w:p w14:paraId="5EA2DB67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68" w14:textId="77777777" w:rsidR="00076881" w:rsidRDefault="00076881" w:rsidP="00076881">
            <w:pPr>
              <w:tabs>
                <w:tab w:val="left" w:pos="988"/>
              </w:tabs>
              <w:jc w:val="both"/>
              <w:rPr>
                <w:rFonts w:ascii="Calibri" w:eastAsia="Calibri" w:hAnsi="Calibri" w:cs="Calibri"/>
                <w:i/>
                <w:color w:val="8496B0"/>
                <w:sz w:val="22"/>
                <w:szCs w:val="22"/>
              </w:rPr>
            </w:pPr>
          </w:p>
          <w:p w14:paraId="5EA2DB69" w14:textId="77777777" w:rsidR="00076881" w:rsidRPr="00026ED3" w:rsidRDefault="00076881" w:rsidP="00076881">
            <w:pPr>
              <w:tabs>
                <w:tab w:val="left" w:pos="988"/>
              </w:tabs>
              <w:jc w:val="both"/>
              <w:rPr>
                <w:rFonts w:ascii="Calibri" w:eastAsia="Calibri" w:hAnsi="Calibri" w:cs="Calibri"/>
                <w:i/>
                <w:color w:val="8496B0"/>
                <w:sz w:val="22"/>
                <w:szCs w:val="22"/>
              </w:rPr>
            </w:pPr>
          </w:p>
        </w:tc>
      </w:tr>
      <w:tr w:rsidR="00076881" w:rsidRPr="00E76187" w14:paraId="5EA2DB6D" w14:textId="77777777" w:rsidTr="00076881">
        <w:trPr>
          <w:trHeight w:val="736"/>
        </w:trPr>
        <w:tc>
          <w:tcPr>
            <w:tcW w:w="3240" w:type="dxa"/>
            <w:gridSpan w:val="2"/>
            <w:vMerge w:val="restart"/>
          </w:tcPr>
          <w:p w14:paraId="5EA2DB6B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Tempo de trabalho na atividade produtiva </w:t>
            </w:r>
          </w:p>
        </w:tc>
        <w:tc>
          <w:tcPr>
            <w:tcW w:w="6253" w:type="dxa"/>
          </w:tcPr>
          <w:p w14:paraId="5EA2DB6C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no levantamento do tempo empregado, quanto tempo de trabalho por semana/mês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/ano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esta atividade produtiva necessita e qual a relação com a Cadeia a ser trabalhada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71" w14:textId="77777777" w:rsidTr="00076881">
        <w:trPr>
          <w:trHeight w:val="682"/>
        </w:trPr>
        <w:tc>
          <w:tcPr>
            <w:tcW w:w="3240" w:type="dxa"/>
            <w:gridSpan w:val="2"/>
            <w:vMerge/>
          </w:tcPr>
          <w:p w14:paraId="5EA2DB6E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6F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70" w14:textId="77777777" w:rsidR="00C45DF4" w:rsidRPr="00E10C1B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77" w14:textId="77777777" w:rsidTr="00076881">
        <w:tc>
          <w:tcPr>
            <w:tcW w:w="3240" w:type="dxa"/>
            <w:gridSpan w:val="2"/>
            <w:vMerge w:val="restart"/>
          </w:tcPr>
          <w:p w14:paraId="5EA2DB72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Relação com os mercados</w:t>
            </w:r>
          </w:p>
          <w:p w14:paraId="5EA2DB73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74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75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76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Consistem nas informações sobre os mercados acessados e principais clientes, públicos e privados,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parceiros comerciais, 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descrevendo sua localização geográfica (local, estadual, regional, nacional ou internacional), mercado justo.</w:t>
            </w:r>
          </w:p>
        </w:tc>
      </w:tr>
      <w:tr w:rsidR="00076881" w:rsidRPr="00E76187" w14:paraId="5EA2DB7B" w14:textId="77777777" w:rsidTr="00076881">
        <w:tc>
          <w:tcPr>
            <w:tcW w:w="3240" w:type="dxa"/>
            <w:gridSpan w:val="2"/>
            <w:vMerge/>
          </w:tcPr>
          <w:p w14:paraId="5EA2DB78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79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7A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7E" w14:textId="77777777" w:rsidTr="00076881">
        <w:tc>
          <w:tcPr>
            <w:tcW w:w="3240" w:type="dxa"/>
            <w:gridSpan w:val="2"/>
            <w:vMerge w:val="restart"/>
          </w:tcPr>
          <w:p w14:paraId="5EA2DB7C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Preços praticados</w:t>
            </w:r>
          </w:p>
        </w:tc>
        <w:tc>
          <w:tcPr>
            <w:tcW w:w="6253" w:type="dxa"/>
          </w:tcPr>
          <w:p w14:paraId="5EA2DB7D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 informação sobre os preços praticados com o mercado, informando os preços de venda do(s) produto(s) por volume praticado, por exemplo: 250gr de castanha do brasil, 500gr, 1kg etc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82" w14:textId="77777777" w:rsidTr="00076881">
        <w:tc>
          <w:tcPr>
            <w:tcW w:w="3240" w:type="dxa"/>
            <w:gridSpan w:val="2"/>
            <w:vMerge/>
          </w:tcPr>
          <w:p w14:paraId="5EA2DB7F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80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81" w14:textId="77777777" w:rsidR="00C45DF4" w:rsidRPr="00E10C1B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84" w14:textId="77777777" w:rsidTr="00076881">
        <w:trPr>
          <w:trHeight w:val="557"/>
        </w:trPr>
        <w:tc>
          <w:tcPr>
            <w:tcW w:w="9493" w:type="dxa"/>
            <w:gridSpan w:val="3"/>
            <w:shd w:val="clear" w:color="auto" w:fill="005000"/>
          </w:tcPr>
          <w:p w14:paraId="5EA2DB83" w14:textId="77777777" w:rsidR="00076881" w:rsidRPr="00E76187" w:rsidRDefault="00076881" w:rsidP="00076881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 w:val="22"/>
                <w:szCs w:val="22"/>
              </w:rPr>
              <w:t>D</w:t>
            </w:r>
            <w:r w:rsidRPr="020BCED4">
              <w:rPr>
                <w:rFonts w:ascii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IMENSÃO </w:t>
            </w:r>
            <w:r w:rsidRPr="020BCED4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ECONÔMICA</w:t>
            </w:r>
          </w:p>
        </w:tc>
      </w:tr>
      <w:tr w:rsidR="00076881" w:rsidRPr="00E76187" w14:paraId="5EA2DB87" w14:textId="77777777" w:rsidTr="00076881">
        <w:tc>
          <w:tcPr>
            <w:tcW w:w="3240" w:type="dxa"/>
            <w:gridSpan w:val="2"/>
            <w:vMerge w:val="restart"/>
          </w:tcPr>
          <w:p w14:paraId="5EA2DB85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Volumes produzidos</w:t>
            </w:r>
          </w:p>
        </w:tc>
        <w:tc>
          <w:tcPr>
            <w:tcW w:w="6253" w:type="dxa"/>
          </w:tcPr>
          <w:p w14:paraId="5EA2DB86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nas informações sobre os volumes produzidos em quilogramas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8B" w14:textId="77777777" w:rsidTr="00076881">
        <w:tc>
          <w:tcPr>
            <w:tcW w:w="3240" w:type="dxa"/>
            <w:gridSpan w:val="2"/>
            <w:vMerge/>
          </w:tcPr>
          <w:p w14:paraId="5EA2DB88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89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8A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91" w14:textId="77777777" w:rsidTr="00076881">
        <w:tc>
          <w:tcPr>
            <w:tcW w:w="3240" w:type="dxa"/>
            <w:gridSpan w:val="2"/>
            <w:vMerge w:val="restart"/>
          </w:tcPr>
          <w:p w14:paraId="5EA2DB8C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Volumes comercializados</w:t>
            </w:r>
          </w:p>
          <w:p w14:paraId="5EA2DB8D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8E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8F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90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nas informações sobre os volumes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comercializados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em quilogramas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94" w14:textId="77777777" w:rsidTr="00076881">
        <w:tc>
          <w:tcPr>
            <w:tcW w:w="3240" w:type="dxa"/>
            <w:gridSpan w:val="2"/>
            <w:vMerge/>
          </w:tcPr>
          <w:p w14:paraId="5EA2DB92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93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97" w14:textId="77777777" w:rsidTr="00076881">
        <w:tc>
          <w:tcPr>
            <w:tcW w:w="3240" w:type="dxa"/>
            <w:gridSpan w:val="2"/>
            <w:vMerge w:val="restart"/>
          </w:tcPr>
          <w:p w14:paraId="5EA2DB95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Beneficiamento/Transformação </w:t>
            </w: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da matéria-prima</w:t>
            </w:r>
          </w:p>
        </w:tc>
        <w:tc>
          <w:tcPr>
            <w:tcW w:w="6253" w:type="dxa"/>
          </w:tcPr>
          <w:p w14:paraId="5EA2DB96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 informação sobre o nível de beneficiamento e/ou transformação da matéria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-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prima em um produto, por exemplo: beneficiamento (cortar, limpar, fatiar), transformação (triturar, destilar, moer)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9B" w14:textId="77777777" w:rsidTr="00076881">
        <w:tc>
          <w:tcPr>
            <w:tcW w:w="3240" w:type="dxa"/>
            <w:gridSpan w:val="2"/>
            <w:vMerge/>
          </w:tcPr>
          <w:p w14:paraId="5EA2DB98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99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9A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9E" w14:textId="77777777" w:rsidTr="00076881">
        <w:tc>
          <w:tcPr>
            <w:tcW w:w="3240" w:type="dxa"/>
            <w:gridSpan w:val="2"/>
            <w:vMerge w:val="restart"/>
          </w:tcPr>
          <w:p w14:paraId="5EA2DB9C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Infraestrutura de produção (beneficiamento/transformação)</w:t>
            </w:r>
          </w:p>
        </w:tc>
        <w:tc>
          <w:tcPr>
            <w:tcW w:w="6253" w:type="dxa"/>
          </w:tcPr>
          <w:p w14:paraId="5EA2DB9D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 informações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sobre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recursos e estruturas produtivas, como instalações prediais, máquinas e equipamentos, logística de transporte (veículos).</w:t>
            </w:r>
          </w:p>
        </w:tc>
      </w:tr>
      <w:tr w:rsidR="00076881" w:rsidRPr="00E76187" w14:paraId="5EA2DBA2" w14:textId="77777777" w:rsidTr="00076881">
        <w:tc>
          <w:tcPr>
            <w:tcW w:w="3240" w:type="dxa"/>
            <w:gridSpan w:val="2"/>
            <w:vMerge/>
          </w:tcPr>
          <w:p w14:paraId="5EA2DB9F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A0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A1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A5" w14:textId="77777777" w:rsidTr="00076881">
        <w:tc>
          <w:tcPr>
            <w:tcW w:w="3240" w:type="dxa"/>
            <w:gridSpan w:val="2"/>
            <w:vMerge w:val="restart"/>
          </w:tcPr>
          <w:p w14:paraId="5EA2DBA3" w14:textId="77777777" w:rsidR="00076881" w:rsidRPr="00E76187" w:rsidRDefault="00076881" w:rsidP="00076881">
            <w:pPr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</w:rPr>
            </w:pPr>
            <w:r w:rsidRPr="6D7EF771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</w:rPr>
              <w:t>Relações financeiras</w:t>
            </w:r>
          </w:p>
        </w:tc>
        <w:tc>
          <w:tcPr>
            <w:tcW w:w="6253" w:type="dxa"/>
          </w:tcPr>
          <w:p w14:paraId="5EA2DBA4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Consistem nas informações sobre o acesso a crédito, projeto de fomento, doadores e mecanismos financeiros (por exemplo: Fundo Rotativo Solidário)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A8" w14:textId="77777777" w:rsidTr="00076881">
        <w:tc>
          <w:tcPr>
            <w:tcW w:w="3240" w:type="dxa"/>
            <w:gridSpan w:val="2"/>
            <w:vMerge/>
          </w:tcPr>
          <w:p w14:paraId="5EA2DBA6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</w:tcPr>
          <w:p w14:paraId="5EA2DBA7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AA" w14:textId="77777777" w:rsidTr="00076881">
        <w:trPr>
          <w:trHeight w:val="557"/>
        </w:trPr>
        <w:tc>
          <w:tcPr>
            <w:tcW w:w="9493" w:type="dxa"/>
            <w:gridSpan w:val="3"/>
            <w:shd w:val="clear" w:color="auto" w:fill="005000"/>
          </w:tcPr>
          <w:p w14:paraId="5EA2DBA9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DIMENSÃO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SOCIAL</w:t>
            </w:r>
          </w:p>
        </w:tc>
      </w:tr>
      <w:tr w:rsidR="00076881" w:rsidRPr="00E76187" w14:paraId="5EA2DBAD" w14:textId="77777777" w:rsidTr="00076881">
        <w:tc>
          <w:tcPr>
            <w:tcW w:w="2831" w:type="dxa"/>
            <w:vMerge w:val="restart"/>
          </w:tcPr>
          <w:p w14:paraId="5EA2DBAB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Caracterização do público-alvo</w:t>
            </w:r>
          </w:p>
        </w:tc>
        <w:tc>
          <w:tcPr>
            <w:tcW w:w="6662" w:type="dxa"/>
            <w:gridSpan w:val="2"/>
          </w:tcPr>
          <w:p w14:paraId="5EA2DBAC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na caracterização do público-alvo da proposta, informando se a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empreendimento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pertence a algum grupo de povos e comunidades tradicionais, se são assentados da reforma agrária, pescadores artesanais,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populações indígenas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dentre outros. Utilizar dados como IDH no município ou consórcio, informar se há acesso à escola, saneamento básico, rede de proteção social, posto de saúde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B1" w14:textId="77777777" w:rsidTr="00076881">
        <w:tc>
          <w:tcPr>
            <w:tcW w:w="2831" w:type="dxa"/>
            <w:vMerge/>
          </w:tcPr>
          <w:p w14:paraId="5EA2DBAE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AF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B0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B7" w14:textId="77777777" w:rsidTr="00076881">
        <w:tc>
          <w:tcPr>
            <w:tcW w:w="2831" w:type="dxa"/>
            <w:vMerge w:val="restart"/>
          </w:tcPr>
          <w:p w14:paraId="5EA2DBB2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Número de pessoas beneficiadas</w:t>
            </w:r>
          </w:p>
          <w:p w14:paraId="5EA2DBB3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B4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BB5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B6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no levantamento do número de pessoas beneficiadas diretamente ou indiretamente com a atividade produtiva.  Devendo ser especificado o número de homens e mulheres por etapa produtiva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BA" w14:textId="77777777" w:rsidTr="00076881">
        <w:trPr>
          <w:trHeight w:val="644"/>
        </w:trPr>
        <w:tc>
          <w:tcPr>
            <w:tcW w:w="2831" w:type="dxa"/>
            <w:vMerge/>
          </w:tcPr>
          <w:p w14:paraId="5EA2DBB8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B9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BD" w14:textId="77777777" w:rsidTr="00076881">
        <w:trPr>
          <w:trHeight w:val="390"/>
        </w:trPr>
        <w:tc>
          <w:tcPr>
            <w:tcW w:w="2831" w:type="dxa"/>
            <w:vMerge w:val="restart"/>
          </w:tcPr>
          <w:p w14:paraId="5EA2DBBB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Atores envolvidos</w:t>
            </w:r>
          </w:p>
        </w:tc>
        <w:tc>
          <w:tcPr>
            <w:tcW w:w="6662" w:type="dxa"/>
            <w:gridSpan w:val="2"/>
          </w:tcPr>
          <w:p w14:paraId="5EA2DBBC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no levantamento do número de atores envolvidos na atividade produt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iva referente a cadeia de valor.</w:t>
            </w:r>
          </w:p>
        </w:tc>
      </w:tr>
      <w:tr w:rsidR="00076881" w:rsidRPr="00E76187" w14:paraId="5EA2DBC1" w14:textId="77777777" w:rsidTr="00076881">
        <w:trPr>
          <w:trHeight w:val="1178"/>
        </w:trPr>
        <w:tc>
          <w:tcPr>
            <w:tcW w:w="2831" w:type="dxa"/>
            <w:vMerge/>
          </w:tcPr>
          <w:p w14:paraId="5EA2DBBE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BF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C0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C4" w14:textId="77777777" w:rsidTr="00076881">
        <w:tc>
          <w:tcPr>
            <w:tcW w:w="2831" w:type="dxa"/>
            <w:vMerge w:val="restart"/>
          </w:tcPr>
          <w:p w14:paraId="5EA2DBC2" w14:textId="77777777" w:rsidR="00076881" w:rsidRPr="00E76187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Número de mulheres envolvidas </w:t>
            </w:r>
          </w:p>
        </w:tc>
        <w:tc>
          <w:tcPr>
            <w:tcW w:w="6662" w:type="dxa"/>
            <w:gridSpan w:val="2"/>
          </w:tcPr>
          <w:p w14:paraId="5EA2DBC3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no levantamento do número de mulheres envolvidos na atividade produtiva por elo da Cadeia de Valor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CB" w14:textId="77777777" w:rsidTr="00076881">
        <w:tc>
          <w:tcPr>
            <w:tcW w:w="2831" w:type="dxa"/>
            <w:vMerge/>
          </w:tcPr>
          <w:p w14:paraId="5EA2DBC5" w14:textId="77777777" w:rsidR="00076881" w:rsidRPr="00E76187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C6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C7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C8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C9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CA" w14:textId="77777777" w:rsidR="00C45DF4" w:rsidRPr="00A42A53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CD" w14:textId="77777777" w:rsidTr="00076881">
        <w:trPr>
          <w:trHeight w:val="557"/>
        </w:trPr>
        <w:tc>
          <w:tcPr>
            <w:tcW w:w="9493" w:type="dxa"/>
            <w:gridSpan w:val="3"/>
            <w:shd w:val="clear" w:color="auto" w:fill="005000"/>
          </w:tcPr>
          <w:p w14:paraId="5EA2DBCC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DIMENSÃO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SOCIAL</w:t>
            </w:r>
          </w:p>
        </w:tc>
      </w:tr>
      <w:tr w:rsidR="00076881" w:rsidRPr="00E76187" w14:paraId="5EA2DBD0" w14:textId="77777777" w:rsidTr="00076881">
        <w:tc>
          <w:tcPr>
            <w:tcW w:w="2831" w:type="dxa"/>
            <w:vMerge w:val="restart"/>
          </w:tcPr>
          <w:p w14:paraId="5EA2DBCE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Geração de renda</w:t>
            </w:r>
          </w:p>
        </w:tc>
        <w:tc>
          <w:tcPr>
            <w:tcW w:w="6662" w:type="dxa"/>
            <w:gridSpan w:val="2"/>
          </w:tcPr>
          <w:p w14:paraId="5EA2DBCF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no levantamento da renda média por família associada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D4" w14:textId="77777777" w:rsidTr="00076881">
        <w:tc>
          <w:tcPr>
            <w:tcW w:w="2831" w:type="dxa"/>
            <w:vMerge/>
          </w:tcPr>
          <w:p w14:paraId="5EA2DBD1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D2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D3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D7" w14:textId="77777777" w:rsidTr="00076881">
        <w:tc>
          <w:tcPr>
            <w:tcW w:w="2831" w:type="dxa"/>
            <w:vMerge w:val="restart"/>
          </w:tcPr>
          <w:p w14:paraId="5EA2DBD5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Serviços de apoio (ATER, promotores da Cadeia)</w:t>
            </w:r>
          </w:p>
        </w:tc>
        <w:tc>
          <w:tcPr>
            <w:tcW w:w="6662" w:type="dxa"/>
            <w:gridSpan w:val="2"/>
          </w:tcPr>
          <w:p w14:paraId="5EA2DBD6" w14:textId="77777777" w:rsidR="00076881" w:rsidRPr="00A42A53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no levantamento de </w:t>
            </w:r>
            <w:sdt>
              <w:sdtPr>
                <w:rPr>
                  <w:rFonts w:ascii="Calibri" w:eastAsia="Calibri" w:hAnsi="Calibri" w:cs="Calibri"/>
                  <w:i/>
                  <w:color w:val="8496B0"/>
                  <w:sz w:val="20"/>
                  <w:szCs w:val="22"/>
                </w:rPr>
                <w:tag w:val="goog_rdk_6"/>
                <w:id w:val="48657074"/>
              </w:sdtPr>
              <w:sdtContent/>
            </w:sdt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quais organizações promovem o desenvolvimento da Cadeia, tipo de atuação e quais as iniciativas em curso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DB" w14:textId="77777777" w:rsidTr="00076881">
        <w:tc>
          <w:tcPr>
            <w:tcW w:w="2831" w:type="dxa"/>
            <w:vMerge/>
          </w:tcPr>
          <w:p w14:paraId="5EA2DBD8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5EA2DBD9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2"/>
                <w:szCs w:val="22"/>
              </w:rPr>
            </w:pPr>
          </w:p>
          <w:p w14:paraId="5EA2DBDA" w14:textId="77777777" w:rsidR="00076881" w:rsidRPr="00026ED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2"/>
                <w:szCs w:val="22"/>
              </w:rPr>
            </w:pPr>
          </w:p>
        </w:tc>
      </w:tr>
    </w:tbl>
    <w:p w14:paraId="5EA2DBDC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DD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DE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DF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0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1" w14:textId="77777777" w:rsidR="00C45DF4" w:rsidRDefault="00C45DF4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2" w14:textId="77777777" w:rsidR="00C45DF4" w:rsidRDefault="00C45DF4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3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4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5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6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7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8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BE9" w14:textId="77777777" w:rsidR="00076881" w:rsidRDefault="00076881" w:rsidP="00076881">
      <w:pPr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831"/>
        <w:gridCol w:w="6662"/>
      </w:tblGrid>
      <w:tr w:rsidR="00076881" w:rsidRPr="00E76187" w14:paraId="5EA2DBEB" w14:textId="77777777" w:rsidTr="00076881">
        <w:trPr>
          <w:trHeight w:val="557"/>
        </w:trPr>
        <w:tc>
          <w:tcPr>
            <w:tcW w:w="9493" w:type="dxa"/>
            <w:gridSpan w:val="2"/>
            <w:shd w:val="clear" w:color="auto" w:fill="005000"/>
          </w:tcPr>
          <w:p w14:paraId="5EA2DBEA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DIMENSÃO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AMBIENTAL E SANITÁRIA</w:t>
            </w:r>
          </w:p>
        </w:tc>
      </w:tr>
      <w:tr w:rsidR="00076881" w:rsidRPr="00E76187" w14:paraId="5EA2DBEE" w14:textId="77777777" w:rsidTr="00076881">
        <w:trPr>
          <w:trHeight w:val="432"/>
        </w:trPr>
        <w:tc>
          <w:tcPr>
            <w:tcW w:w="2831" w:type="dxa"/>
            <w:vMerge w:val="restart"/>
          </w:tcPr>
          <w:p w14:paraId="5EA2DBEC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Biomas</w:t>
            </w:r>
          </w:p>
        </w:tc>
        <w:tc>
          <w:tcPr>
            <w:tcW w:w="6662" w:type="dxa"/>
          </w:tcPr>
          <w:p w14:paraId="5EA2DBED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em informar o bioma no qual o empreendimento atua.</w:t>
            </w:r>
          </w:p>
        </w:tc>
      </w:tr>
      <w:tr w:rsidR="00076881" w:rsidRPr="00E76187" w14:paraId="5EA2DBF3" w14:textId="77777777" w:rsidTr="00076881">
        <w:trPr>
          <w:trHeight w:val="693"/>
        </w:trPr>
        <w:tc>
          <w:tcPr>
            <w:tcW w:w="2831" w:type="dxa"/>
            <w:vMerge/>
          </w:tcPr>
          <w:p w14:paraId="5EA2DBEF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BF0" w14:textId="77777777" w:rsidR="00076881" w:rsidRDefault="00076881" w:rsidP="00076881">
            <w:pPr>
              <w:jc w:val="both"/>
              <w:rPr>
                <w:rFonts w:eastAsia="Calibri"/>
                <w:i/>
                <w:color w:val="8496B0"/>
                <w:sz w:val="20"/>
                <w:szCs w:val="22"/>
              </w:rPr>
            </w:pPr>
          </w:p>
          <w:p w14:paraId="5EA2DBF1" w14:textId="77777777" w:rsidR="00C45DF4" w:rsidRDefault="00C45DF4" w:rsidP="00076881">
            <w:pPr>
              <w:jc w:val="both"/>
              <w:rPr>
                <w:rFonts w:eastAsia="Calibri"/>
                <w:i/>
                <w:color w:val="8496B0"/>
                <w:sz w:val="20"/>
                <w:szCs w:val="22"/>
              </w:rPr>
            </w:pPr>
          </w:p>
          <w:p w14:paraId="5EA2DBF2" w14:textId="77777777" w:rsidR="00C45DF4" w:rsidRDefault="00C45DF4" w:rsidP="00076881">
            <w:pPr>
              <w:jc w:val="both"/>
              <w:rPr>
                <w:rFonts w:eastAsia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F6" w14:textId="77777777" w:rsidTr="00076881">
        <w:tc>
          <w:tcPr>
            <w:tcW w:w="2831" w:type="dxa"/>
            <w:vMerge w:val="restart"/>
          </w:tcPr>
          <w:p w14:paraId="5EA2DBF4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Caracterização ambiental</w:t>
            </w:r>
          </w:p>
        </w:tc>
        <w:tc>
          <w:tcPr>
            <w:tcW w:w="6662" w:type="dxa"/>
          </w:tcPr>
          <w:p w14:paraId="5EA2DBF5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em informar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o estágio de conservação dos recursos hídricos, histórico de ocupação do território, histórico do uso do fogo, destinação de resíduos, estoque natural em se tratando de produtos da </w:t>
            </w:r>
            <w:proofErr w:type="spellStart"/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sociobiodiversidade</w:t>
            </w:r>
            <w:proofErr w:type="spellEnd"/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, impacto causado pela atividade produtiva, por exemplo extensão territorial, presença de áreas improdutivas, se está situada dentro ou no entorno de uma unidade de conservação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ou território indígena,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se possui CAR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BFB" w14:textId="77777777" w:rsidTr="00076881">
        <w:trPr>
          <w:trHeight w:val="648"/>
        </w:trPr>
        <w:tc>
          <w:tcPr>
            <w:tcW w:w="2831" w:type="dxa"/>
            <w:vMerge/>
          </w:tcPr>
          <w:p w14:paraId="5EA2DBF7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BF8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F9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BFA" w14:textId="77777777" w:rsidR="00C45DF4" w:rsidRPr="00E10C1B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BFE" w14:textId="77777777" w:rsidTr="00076881">
        <w:tc>
          <w:tcPr>
            <w:tcW w:w="2831" w:type="dxa"/>
            <w:vMerge w:val="restart"/>
          </w:tcPr>
          <w:p w14:paraId="5EA2DBFC" w14:textId="77777777" w:rsidR="00076881" w:rsidRPr="00E872AE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872A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Regularidade ambiental </w:t>
            </w:r>
          </w:p>
        </w:tc>
        <w:tc>
          <w:tcPr>
            <w:tcW w:w="6662" w:type="dxa"/>
          </w:tcPr>
          <w:p w14:paraId="5EA2DBFD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informaç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ões 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sobre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a situação d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as obrigações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ambientais 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legais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,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tais como: CAR, PRA, licenças ambientais dentre outros.</w:t>
            </w:r>
          </w:p>
        </w:tc>
      </w:tr>
      <w:tr w:rsidR="00076881" w:rsidRPr="00E76187" w14:paraId="5EA2DC03" w14:textId="77777777" w:rsidTr="00076881">
        <w:trPr>
          <w:trHeight w:val="763"/>
        </w:trPr>
        <w:tc>
          <w:tcPr>
            <w:tcW w:w="2831" w:type="dxa"/>
            <w:vMerge/>
          </w:tcPr>
          <w:p w14:paraId="5EA2DBFF" w14:textId="77777777" w:rsidR="00076881" w:rsidRPr="00E872AE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00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01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02" w14:textId="77777777" w:rsidR="00C45DF4" w:rsidRPr="00E10C1B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C06" w14:textId="77777777" w:rsidTr="00076881">
        <w:tc>
          <w:tcPr>
            <w:tcW w:w="2831" w:type="dxa"/>
            <w:vMerge w:val="restart"/>
          </w:tcPr>
          <w:p w14:paraId="5EA2DC04" w14:textId="77777777" w:rsidR="00076881" w:rsidRPr="00E872AE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Regularidade sanitária</w:t>
            </w:r>
          </w:p>
        </w:tc>
        <w:tc>
          <w:tcPr>
            <w:tcW w:w="6662" w:type="dxa"/>
          </w:tcPr>
          <w:p w14:paraId="5EA2DC05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na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informaç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ões </w:t>
            </w:r>
            <w:r w:rsidRPr="00E10C1B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sobre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o estado de regularização sanitária da agroindústria ou estrutura produtiva equivalente de acordo com a legislação sanitária referente à natureza dos produtos e abrangência geográficas dos mercados de atuação.</w:t>
            </w:r>
          </w:p>
        </w:tc>
      </w:tr>
      <w:tr w:rsidR="00076881" w:rsidRPr="00E76187" w14:paraId="5EA2DC0B" w14:textId="77777777" w:rsidTr="00076881">
        <w:trPr>
          <w:trHeight w:val="695"/>
        </w:trPr>
        <w:tc>
          <w:tcPr>
            <w:tcW w:w="2831" w:type="dxa"/>
            <w:vMerge/>
          </w:tcPr>
          <w:p w14:paraId="5EA2DC07" w14:textId="77777777" w:rsidR="00076881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08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09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0A" w14:textId="77777777" w:rsidR="00C45DF4" w:rsidRPr="00E10C1B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C45DF4" w:rsidRPr="00E76187" w14:paraId="5EA2DC0D" w14:textId="77777777" w:rsidTr="009A5DF4">
        <w:trPr>
          <w:trHeight w:val="557"/>
        </w:trPr>
        <w:tc>
          <w:tcPr>
            <w:tcW w:w="9493" w:type="dxa"/>
            <w:gridSpan w:val="2"/>
            <w:shd w:val="clear" w:color="auto" w:fill="005000"/>
          </w:tcPr>
          <w:p w14:paraId="5EA2DC0C" w14:textId="77777777" w:rsidR="00C45DF4" w:rsidRPr="00E76187" w:rsidRDefault="00C45DF4" w:rsidP="009A5D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DIMENSÃO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AMBIENTAL E SANITÁRIA</w:t>
            </w:r>
          </w:p>
        </w:tc>
      </w:tr>
      <w:tr w:rsidR="00076881" w:rsidRPr="00E76187" w14:paraId="5EA2DC10" w14:textId="77777777" w:rsidTr="00076881">
        <w:tc>
          <w:tcPr>
            <w:tcW w:w="2831" w:type="dxa"/>
            <w:vMerge w:val="restart"/>
          </w:tcPr>
          <w:p w14:paraId="5EA2DC0E" w14:textId="77777777" w:rsidR="00076881" w:rsidRPr="00E872AE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Gestão da qualidade</w:t>
            </w:r>
          </w:p>
        </w:tc>
        <w:tc>
          <w:tcPr>
            <w:tcW w:w="6662" w:type="dxa"/>
          </w:tcPr>
          <w:p w14:paraId="5EA2DC0F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nas informações sobre as boas práticas e ferramentas de gestão da qualidade de produtos e processos de produção primária/beneficiamento/transformação/armazenamento e distribuição adotados pelo empreendimento ao longo da cadeia.</w:t>
            </w:r>
          </w:p>
        </w:tc>
      </w:tr>
      <w:tr w:rsidR="00076881" w:rsidRPr="00E76187" w14:paraId="5EA2DC14" w14:textId="77777777" w:rsidTr="00076881">
        <w:trPr>
          <w:trHeight w:val="1189"/>
        </w:trPr>
        <w:tc>
          <w:tcPr>
            <w:tcW w:w="2831" w:type="dxa"/>
            <w:vMerge/>
          </w:tcPr>
          <w:p w14:paraId="5EA2DC11" w14:textId="77777777" w:rsidR="00076881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12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13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C17" w14:textId="77777777" w:rsidTr="00076881">
        <w:tc>
          <w:tcPr>
            <w:tcW w:w="2831" w:type="dxa"/>
            <w:vMerge w:val="restart"/>
          </w:tcPr>
          <w:p w14:paraId="5EA2DC15" w14:textId="77777777" w:rsidR="00076881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Tecnologias de baixo carbono</w:t>
            </w:r>
          </w:p>
        </w:tc>
        <w:tc>
          <w:tcPr>
            <w:tcW w:w="6662" w:type="dxa"/>
          </w:tcPr>
          <w:p w14:paraId="5EA2DC16" w14:textId="77777777" w:rsidR="00076881" w:rsidRPr="00E10C1B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Adoção de prática de produção sustentável, tais como: Sistema Agroflorestal – </w:t>
            </w:r>
            <w:proofErr w:type="spellStart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SAFs</w:t>
            </w:r>
            <w:proofErr w:type="spellEnd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, Integração Lavoura Pecuária Floresta – ILPF, Agroecologia, energia renovável, reaproveitamento de resíduos dentre outros.</w:t>
            </w:r>
          </w:p>
        </w:tc>
      </w:tr>
      <w:tr w:rsidR="00076881" w:rsidRPr="00E76187" w14:paraId="5EA2DC1B" w14:textId="77777777" w:rsidTr="00076881">
        <w:trPr>
          <w:trHeight w:val="498"/>
        </w:trPr>
        <w:tc>
          <w:tcPr>
            <w:tcW w:w="2831" w:type="dxa"/>
            <w:vMerge/>
          </w:tcPr>
          <w:p w14:paraId="5EA2DC18" w14:textId="77777777" w:rsidR="00076881" w:rsidRDefault="00076881" w:rsidP="000768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19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1A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</w:tbl>
    <w:p w14:paraId="5EA2DC1C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1D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1E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1F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0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1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2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3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4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5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6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7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8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A2DC29" w14:textId="77777777" w:rsidR="00076881" w:rsidRDefault="00076881" w:rsidP="000768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831"/>
        <w:gridCol w:w="6662"/>
      </w:tblGrid>
      <w:tr w:rsidR="00076881" w:rsidRPr="00E76187" w14:paraId="5EA2DC2B" w14:textId="77777777" w:rsidTr="00076881">
        <w:trPr>
          <w:trHeight w:val="557"/>
        </w:trPr>
        <w:tc>
          <w:tcPr>
            <w:tcW w:w="9493" w:type="dxa"/>
            <w:gridSpan w:val="2"/>
            <w:shd w:val="clear" w:color="auto" w:fill="005000"/>
          </w:tcPr>
          <w:p w14:paraId="5EA2DC2A" w14:textId="77777777" w:rsidR="00076881" w:rsidRPr="00E76187" w:rsidRDefault="00076881" w:rsidP="0007688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GOVERNANÇA</w:t>
            </w:r>
          </w:p>
        </w:tc>
      </w:tr>
      <w:tr w:rsidR="00076881" w:rsidRPr="00E76187" w14:paraId="5EA2DC2E" w14:textId="77777777" w:rsidTr="00076881">
        <w:tc>
          <w:tcPr>
            <w:tcW w:w="2831" w:type="dxa"/>
            <w:vMerge w:val="restart"/>
          </w:tcPr>
          <w:p w14:paraId="5EA2DC2C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E76187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Engajamento dos atores</w:t>
            </w:r>
          </w:p>
        </w:tc>
        <w:tc>
          <w:tcPr>
            <w:tcW w:w="6662" w:type="dxa"/>
          </w:tcPr>
          <w:p w14:paraId="5EA2DC2D" w14:textId="77777777" w:rsidR="00076881" w:rsidRPr="00476442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 w:rsidRPr="00476442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na quantificação do nível de engajamento dos atores, como por exemplo: participação nas atividades produtivas, se comercializa a produção por meio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do empreendimento</w:t>
            </w:r>
            <w:r w:rsidRPr="00476442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/grupo, participação de assembleias e reuniões.</w:t>
            </w:r>
          </w:p>
        </w:tc>
      </w:tr>
      <w:tr w:rsidR="00076881" w:rsidRPr="00E76187" w14:paraId="5EA2DC33" w14:textId="77777777" w:rsidTr="00076881">
        <w:tc>
          <w:tcPr>
            <w:tcW w:w="2831" w:type="dxa"/>
            <w:vMerge/>
          </w:tcPr>
          <w:p w14:paraId="5EA2DC2F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30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31" w14:textId="77777777" w:rsidR="00C45DF4" w:rsidRPr="00476442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32" w14:textId="77777777" w:rsidR="00076881" w:rsidRPr="00476442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C36" w14:textId="77777777" w:rsidTr="00076881">
        <w:trPr>
          <w:trHeight w:val="666"/>
        </w:trPr>
        <w:tc>
          <w:tcPr>
            <w:tcW w:w="2831" w:type="dxa"/>
            <w:vMerge w:val="restart"/>
          </w:tcPr>
          <w:p w14:paraId="5EA2DC34" w14:textId="77777777" w:rsidR="00076881" w:rsidRPr="00E76187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Tomada de decisão</w:t>
            </w:r>
          </w:p>
        </w:tc>
        <w:tc>
          <w:tcPr>
            <w:tcW w:w="6662" w:type="dxa"/>
          </w:tcPr>
          <w:p w14:paraId="5EA2DC35" w14:textId="77777777" w:rsidR="00076881" w:rsidRPr="00476442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nas informações sobre os processos para tomada de decisões conscientes e estruturada</w:t>
            </w:r>
            <w:r w:rsidRPr="00476442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s. Sendo as decisões descentralizados com foco em resultados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C3B" w14:textId="77777777" w:rsidTr="00076881">
        <w:tc>
          <w:tcPr>
            <w:tcW w:w="2831" w:type="dxa"/>
            <w:vMerge/>
          </w:tcPr>
          <w:p w14:paraId="5EA2DC37" w14:textId="77777777" w:rsidR="00076881" w:rsidRDefault="00076881" w:rsidP="00076881">
            <w:pP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38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39" w14:textId="77777777" w:rsidR="00C45DF4" w:rsidRPr="00476442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3A" w14:textId="77777777" w:rsidR="00076881" w:rsidRPr="00476442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C3E" w14:textId="77777777" w:rsidTr="00076881">
        <w:tc>
          <w:tcPr>
            <w:tcW w:w="2831" w:type="dxa"/>
          </w:tcPr>
          <w:p w14:paraId="5EA2DC3C" w14:textId="77777777" w:rsidR="00076881" w:rsidRPr="00E76187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Relações de poder na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CdV</w:t>
            </w:r>
            <w:proofErr w:type="spellEnd"/>
          </w:p>
        </w:tc>
        <w:tc>
          <w:tcPr>
            <w:tcW w:w="6662" w:type="dxa"/>
          </w:tcPr>
          <w:p w14:paraId="5EA2DC3D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nas i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nformações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sobre 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como as relações de força são distribuídas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, por exemplo: sócios, mulheres, homens, jovens, parceiros. </w:t>
            </w:r>
          </w:p>
        </w:tc>
      </w:tr>
      <w:tr w:rsidR="00076881" w:rsidRPr="00E76187" w14:paraId="5EA2DC43" w14:textId="77777777" w:rsidTr="00076881">
        <w:tc>
          <w:tcPr>
            <w:tcW w:w="2831" w:type="dxa"/>
          </w:tcPr>
          <w:p w14:paraId="5EA2DC3F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40" w14:textId="77777777" w:rsidR="00076881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41" w14:textId="77777777" w:rsidR="00C45DF4" w:rsidRPr="00A42A53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42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076881" w:rsidRPr="00E76187" w14:paraId="5EA2DC4A" w14:textId="77777777" w:rsidTr="00076881">
        <w:tc>
          <w:tcPr>
            <w:tcW w:w="2831" w:type="dxa"/>
            <w:vMerge w:val="restart"/>
          </w:tcPr>
          <w:p w14:paraId="5EA2DC44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Relações de gênero</w:t>
            </w:r>
          </w:p>
          <w:p w14:paraId="5EA2DC45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C46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C47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EA2DC48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49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no acesso e controle no processo produtivo ao longo da </w:t>
            </w:r>
            <w:proofErr w:type="spellStart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CdV</w:t>
            </w:r>
            <w:proofErr w:type="spellEnd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C4D" w14:textId="77777777" w:rsidTr="00076881">
        <w:tc>
          <w:tcPr>
            <w:tcW w:w="2831" w:type="dxa"/>
            <w:vMerge/>
          </w:tcPr>
          <w:p w14:paraId="5EA2DC4B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4C" w14:textId="77777777" w:rsidR="00C45DF4" w:rsidRDefault="00C45DF4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5602FC" w:rsidRPr="00E76187" w14:paraId="5EA2DC4F" w14:textId="77777777" w:rsidTr="009A5DF4">
        <w:trPr>
          <w:trHeight w:val="557"/>
        </w:trPr>
        <w:tc>
          <w:tcPr>
            <w:tcW w:w="9493" w:type="dxa"/>
            <w:gridSpan w:val="2"/>
            <w:shd w:val="clear" w:color="auto" w:fill="005000"/>
          </w:tcPr>
          <w:p w14:paraId="5EA2DC4E" w14:textId="77777777" w:rsidR="005602FC" w:rsidRPr="00E76187" w:rsidRDefault="005602FC" w:rsidP="009A5D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GOVERNANÇA</w:t>
            </w:r>
          </w:p>
        </w:tc>
      </w:tr>
      <w:tr w:rsidR="00076881" w:rsidRPr="00E76187" w14:paraId="5EA2DC52" w14:textId="77777777" w:rsidTr="00076881">
        <w:tc>
          <w:tcPr>
            <w:tcW w:w="2831" w:type="dxa"/>
            <w:vMerge w:val="restart"/>
          </w:tcPr>
          <w:p w14:paraId="5EA2DC50" w14:textId="77777777" w:rsidR="00076881" w:rsidRPr="00E872AE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Comunicação </w:t>
            </w:r>
          </w:p>
        </w:tc>
        <w:tc>
          <w:tcPr>
            <w:tcW w:w="6662" w:type="dxa"/>
          </w:tcPr>
          <w:p w14:paraId="5EA2DC51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nas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 Informa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ções sobre 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como se dá o fluxo de </w:t>
            </w: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comunicação 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ao longo da </w:t>
            </w:r>
            <w:proofErr w:type="spellStart"/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CdV</w:t>
            </w:r>
            <w:proofErr w:type="spellEnd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C56" w14:textId="77777777" w:rsidTr="00076881">
        <w:tc>
          <w:tcPr>
            <w:tcW w:w="2831" w:type="dxa"/>
            <w:vMerge/>
          </w:tcPr>
          <w:p w14:paraId="5EA2DC53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54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  <w:p w14:paraId="5EA2DC55" w14:textId="77777777" w:rsidR="00076881" w:rsidRPr="00A42A53" w:rsidRDefault="0007688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</w:p>
        </w:tc>
      </w:tr>
      <w:tr w:rsidR="00F978A1" w:rsidRPr="00E76187" w14:paraId="5EA2DC59" w14:textId="77777777" w:rsidTr="00076881">
        <w:tc>
          <w:tcPr>
            <w:tcW w:w="2831" w:type="dxa"/>
            <w:vMerge w:val="restart"/>
          </w:tcPr>
          <w:p w14:paraId="5EA2DC57" w14:textId="77777777" w:rsidR="00F978A1" w:rsidRDefault="00F978A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>Transparência</w:t>
            </w:r>
          </w:p>
        </w:tc>
        <w:tc>
          <w:tcPr>
            <w:tcW w:w="6662" w:type="dxa"/>
          </w:tcPr>
          <w:p w14:paraId="5EA2DC58" w14:textId="77777777" w:rsidR="00F978A1" w:rsidRPr="00A42A53" w:rsidRDefault="00F978A1" w:rsidP="00076881">
            <w:pPr>
              <w:jc w:val="both"/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Consiste nas informações sobre os meios e instrumentos de comunicação que garantem a transparência para os atores envolvidos na </w:t>
            </w:r>
            <w:proofErr w:type="spellStart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CdV</w:t>
            </w:r>
            <w:proofErr w:type="spellEnd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. </w:t>
            </w:r>
          </w:p>
        </w:tc>
      </w:tr>
      <w:tr w:rsidR="00F978A1" w:rsidRPr="00E76187" w14:paraId="5EA2DC5D" w14:textId="77777777" w:rsidTr="00076881">
        <w:tc>
          <w:tcPr>
            <w:tcW w:w="2831" w:type="dxa"/>
            <w:vMerge/>
          </w:tcPr>
          <w:p w14:paraId="5EA2DC5A" w14:textId="77777777" w:rsidR="00F978A1" w:rsidRDefault="00F978A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5B" w14:textId="77777777" w:rsidR="00F978A1" w:rsidRDefault="00F978A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A2DC5C" w14:textId="77777777" w:rsidR="00F978A1" w:rsidRPr="00E76187" w:rsidRDefault="00F978A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76881" w:rsidRPr="00E76187" w14:paraId="5EA2DC60" w14:textId="77777777" w:rsidTr="00076881">
        <w:tc>
          <w:tcPr>
            <w:tcW w:w="2831" w:type="dxa"/>
          </w:tcPr>
          <w:p w14:paraId="5EA2DC5E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Fluxo de informação </w:t>
            </w:r>
          </w:p>
        </w:tc>
        <w:tc>
          <w:tcPr>
            <w:tcW w:w="6662" w:type="dxa"/>
          </w:tcPr>
          <w:p w14:paraId="5EA2DC5F" w14:textId="77777777" w:rsidR="00076881" w:rsidRPr="00E76187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Consiste n</w:t>
            </w:r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 xml:space="preserve">o fluxo de informação ao longo da </w:t>
            </w:r>
            <w:proofErr w:type="spellStart"/>
            <w:r w:rsidRPr="00A42A53"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CdV</w:t>
            </w:r>
            <w:proofErr w:type="spellEnd"/>
            <w:r>
              <w:rPr>
                <w:rFonts w:ascii="Calibri" w:eastAsia="Calibri" w:hAnsi="Calibri" w:cs="Calibri"/>
                <w:i/>
                <w:color w:val="8496B0"/>
                <w:sz w:val="20"/>
                <w:szCs w:val="22"/>
              </w:rPr>
              <w:t>.</w:t>
            </w:r>
          </w:p>
        </w:tc>
      </w:tr>
      <w:tr w:rsidR="00076881" w:rsidRPr="00E76187" w14:paraId="5EA2DC64" w14:textId="77777777" w:rsidTr="00076881">
        <w:tc>
          <w:tcPr>
            <w:tcW w:w="2831" w:type="dxa"/>
          </w:tcPr>
          <w:p w14:paraId="5EA2DC61" w14:textId="77777777" w:rsidR="00076881" w:rsidRDefault="00076881" w:rsidP="00076881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EA2DC62" w14:textId="77777777" w:rsidR="00076881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A2DC63" w14:textId="77777777" w:rsidR="00076881" w:rsidRPr="00E76187" w:rsidRDefault="00076881" w:rsidP="0007688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EA2DC65" w14:textId="77777777" w:rsidR="00076881" w:rsidRDefault="00076881" w:rsidP="00076881">
      <w:pPr>
        <w:rPr>
          <w:rFonts w:eastAsia="Calibri"/>
        </w:rPr>
      </w:pPr>
    </w:p>
    <w:p w14:paraId="5EA2DC66" w14:textId="77777777" w:rsidR="00076881" w:rsidRDefault="00076881" w:rsidP="00076881">
      <w:pPr>
        <w:rPr>
          <w:rFonts w:eastAsia="Calibri"/>
        </w:rPr>
      </w:pPr>
    </w:p>
    <w:p w14:paraId="5EA2DC67" w14:textId="77777777" w:rsidR="00076881" w:rsidRDefault="00076881" w:rsidP="00076881">
      <w:pPr>
        <w:rPr>
          <w:rFonts w:eastAsia="Calibri"/>
        </w:rPr>
      </w:pPr>
    </w:p>
    <w:p w14:paraId="5EA2DC68" w14:textId="77777777" w:rsidR="00076881" w:rsidRDefault="00076881" w:rsidP="00076881">
      <w:pPr>
        <w:rPr>
          <w:rFonts w:eastAsia="Calibri"/>
        </w:rPr>
      </w:pPr>
    </w:p>
    <w:p w14:paraId="5EA2DC69" w14:textId="77777777" w:rsidR="00C45DF4" w:rsidRDefault="00C45DF4" w:rsidP="00076881">
      <w:pPr>
        <w:rPr>
          <w:rFonts w:eastAsia="Calibri"/>
        </w:rPr>
      </w:pPr>
    </w:p>
    <w:p w14:paraId="5EA2DC6A" w14:textId="77777777" w:rsidR="00C45DF4" w:rsidRDefault="00C45DF4" w:rsidP="00076881">
      <w:pPr>
        <w:rPr>
          <w:rFonts w:eastAsia="Calibri"/>
        </w:rPr>
      </w:pPr>
    </w:p>
    <w:p w14:paraId="5EA2DC6B" w14:textId="77777777" w:rsidR="00076881" w:rsidRDefault="00076881" w:rsidP="00076881">
      <w:pPr>
        <w:rPr>
          <w:rFonts w:eastAsia="Calibri"/>
        </w:rPr>
      </w:pPr>
    </w:p>
    <w:p w14:paraId="5EA2DC6C" w14:textId="77777777" w:rsidR="00076881" w:rsidRDefault="00076881" w:rsidP="00076881">
      <w:pPr>
        <w:rPr>
          <w:rFonts w:eastAsia="Calibri"/>
        </w:rPr>
      </w:pPr>
    </w:p>
    <w:p w14:paraId="5EA2DC6D" w14:textId="77777777" w:rsidR="00076881" w:rsidRDefault="00076881" w:rsidP="00076881">
      <w:pPr>
        <w:rPr>
          <w:rFonts w:eastAsia="Calibri"/>
        </w:rPr>
      </w:pPr>
    </w:p>
    <w:p w14:paraId="5EA2DC6E" w14:textId="77777777" w:rsidR="00076881" w:rsidRDefault="00076881" w:rsidP="00076881">
      <w:pPr>
        <w:pStyle w:val="Ttulo1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Toc109347365"/>
      <w:r>
        <w:rPr>
          <w:rFonts w:ascii="Calibri" w:eastAsia="Calibri" w:hAnsi="Calibri" w:cs="Calibri"/>
          <w:b/>
          <w:color w:val="000000"/>
          <w:sz w:val="22"/>
          <w:szCs w:val="22"/>
        </w:rPr>
        <w:t>8. Mapeamento e análise da Cadeia de Valor</w:t>
      </w:r>
      <w:bookmarkEnd w:id="8"/>
    </w:p>
    <w:p w14:paraId="5EA2DC6F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A intenção deste tópico é subsidiar o proponente do plano a apresentar um mapeamento da cadeia de valor.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O mapeamento é o elemento central da análise da Cadeia de Valor, deve conter detalhes do produto ou serviço específico, fornece uma visão geral do sistema, e dispõe de elementos essenciais para a promoção da cadeia. O mapa é uma representação gráfica da Cadeia de Valor (figura 1), que revela o funcionamento, operacionalização e fluxo da cadeia por meio de uma rede de atores: operadores, serviços terceirizados, apoiadores e reguladores, que atua em cada etapa. O mapa deve ajudar na visualização dos tópicos de análise da Cadeia de Valor, estruturando as informações de acordo com as funções e estágios identificados. </w:t>
      </w:r>
    </w:p>
    <w:p w14:paraId="5EA2DC70" w14:textId="77777777" w:rsidR="00076881" w:rsidRPr="00AA09E6" w:rsidRDefault="00076881" w:rsidP="00076881">
      <w:pPr>
        <w:pStyle w:val="PargrafodaLista"/>
        <w:numPr>
          <w:ilvl w:val="0"/>
          <w:numId w:val="16"/>
        </w:numPr>
        <w:spacing w:after="0"/>
        <w:jc w:val="both"/>
        <w:rPr>
          <w:rFonts w:cs="Calibri"/>
          <w:b/>
          <w:color w:val="000000"/>
        </w:rPr>
      </w:pPr>
      <w:r w:rsidRPr="00AA09E6">
        <w:rPr>
          <w:rFonts w:cs="Calibri"/>
          <w:b/>
          <w:color w:val="000000"/>
        </w:rPr>
        <w:t xml:space="preserve">Mapa da cadeia de valor </w:t>
      </w:r>
    </w:p>
    <w:p w14:paraId="5EA2DC71" w14:textId="77777777" w:rsidR="00076881" w:rsidRPr="005F512A" w:rsidRDefault="00076881" w:rsidP="00076881">
      <w:pPr>
        <w:spacing w:before="0" w:after="0"/>
        <w:ind w:left="709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 w:rsidRPr="005F512A">
        <w:rPr>
          <w:rFonts w:ascii="Calibri" w:eastAsia="Calibri" w:hAnsi="Calibri" w:cs="Calibri"/>
          <w:i/>
          <w:color w:val="8496B0"/>
          <w:sz w:val="22"/>
          <w:szCs w:val="22"/>
        </w:rPr>
        <w:t xml:space="preserve">O mapa da cadeia de valor elaborado no processo da Mentoria 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>Estratégica</w:t>
      </w:r>
      <w:r w:rsidRPr="005F512A">
        <w:rPr>
          <w:rFonts w:ascii="Calibri" w:eastAsia="Calibri" w:hAnsi="Calibri" w:cs="Calibri"/>
          <w:i/>
          <w:color w:val="8496B0"/>
          <w:sz w:val="22"/>
          <w:szCs w:val="22"/>
        </w:rPr>
        <w:t xml:space="preserve"> de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>verá ser inserido abaixo</w:t>
      </w:r>
      <w:r w:rsidRPr="005F512A">
        <w:rPr>
          <w:rFonts w:ascii="Calibri" w:eastAsia="Calibri" w:hAnsi="Calibri" w:cs="Calibri"/>
          <w:i/>
          <w:color w:val="8496B0"/>
          <w:sz w:val="22"/>
          <w:szCs w:val="22"/>
        </w:rPr>
        <w:t>. Este mapeamento vai permitir visualizar um fluxo que subsidiará o plano de melhoria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>.</w:t>
      </w:r>
    </w:p>
    <w:p w14:paraId="5EA2DC72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15C6E">
        <w:rPr>
          <w:rFonts w:ascii="Calibri" w:eastAsia="Calibri" w:hAnsi="Calibri" w:cs="Calibri"/>
          <w:b/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 wp14:anchorId="5EA2DDBF" wp14:editId="5EA2DDC0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4851564" cy="4164619"/>
            <wp:effectExtent l="0" t="0" r="6350" b="7620"/>
            <wp:wrapThrough wrapText="bothSides">
              <wp:wrapPolygon edited="0">
                <wp:start x="0" y="0"/>
                <wp:lineTo x="0" y="21541"/>
                <wp:lineTo x="21543" y="21541"/>
                <wp:lineTo x="21543" y="0"/>
                <wp:lineTo x="0" y="0"/>
              </wp:wrapPolygon>
            </wp:wrapThrough>
            <wp:docPr id="1" name="Imagem 1" descr="C:\Users\JUNIOR FRAGOSO\Downloads\WhatsApp Image 2022-07-11 at 13.4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IOR FRAGOSO\Downloads\WhatsApp Image 2022-07-11 at 13.40.2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564" cy="416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2DC73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4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5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6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7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8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9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A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B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C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D" w14:textId="77777777" w:rsidR="00076881" w:rsidRDefault="00076881" w:rsidP="00076881">
      <w:pPr>
        <w:spacing w:after="240"/>
        <w:ind w:left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A2DC7E" w14:textId="77777777" w:rsidR="00076881" w:rsidRDefault="00076881" w:rsidP="00076881">
      <w:pPr>
        <w:spacing w:before="0"/>
        <w:ind w:left="993" w:right="1098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4568CA">
        <w:rPr>
          <w:rFonts w:ascii="Calibri" w:eastAsia="Calibri" w:hAnsi="Calibri" w:cs="Calibri"/>
          <w:b/>
          <w:color w:val="000000"/>
          <w:sz w:val="20"/>
          <w:szCs w:val="22"/>
        </w:rPr>
        <w:t>Figura 01.</w:t>
      </w:r>
      <w:r w:rsidRPr="004568CA">
        <w:rPr>
          <w:rFonts w:ascii="Calibri" w:eastAsia="Calibri" w:hAnsi="Calibri" w:cs="Calibri"/>
          <w:color w:val="000000"/>
          <w:sz w:val="20"/>
          <w:szCs w:val="22"/>
        </w:rPr>
        <w:t xml:space="preserve"> Exemplo de Mapeamento da Cadeia de Valor da Castanha do Brasil, </w:t>
      </w:r>
      <w:r>
        <w:rPr>
          <w:rFonts w:ascii="Calibri" w:eastAsia="Calibri" w:hAnsi="Calibri" w:cs="Calibri"/>
          <w:color w:val="000000"/>
          <w:sz w:val="20"/>
          <w:szCs w:val="22"/>
        </w:rPr>
        <w:t>inspirado no m</w:t>
      </w:r>
      <w:r w:rsidRPr="001B2C92">
        <w:rPr>
          <w:rFonts w:ascii="Calibri" w:eastAsia="Calibri" w:hAnsi="Calibri" w:cs="Calibri"/>
          <w:color w:val="000000"/>
          <w:sz w:val="20"/>
          <w:szCs w:val="22"/>
        </w:rPr>
        <w:t xml:space="preserve">aterial de apoio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da </w:t>
      </w:r>
      <w:r w:rsidRPr="001B2C92">
        <w:rPr>
          <w:rFonts w:ascii="Calibri" w:eastAsia="Calibri" w:hAnsi="Calibri" w:cs="Calibri"/>
          <w:color w:val="000000"/>
          <w:sz w:val="20"/>
          <w:szCs w:val="22"/>
        </w:rPr>
        <w:t xml:space="preserve">Capacitação </w:t>
      </w:r>
      <w:proofErr w:type="spellStart"/>
      <w:r w:rsidRPr="001B2C92">
        <w:rPr>
          <w:rFonts w:ascii="Calibri" w:eastAsia="Calibri" w:hAnsi="Calibri" w:cs="Calibri"/>
          <w:i/>
          <w:color w:val="000000"/>
          <w:sz w:val="20"/>
          <w:szCs w:val="22"/>
        </w:rPr>
        <w:t>Value</w:t>
      </w:r>
      <w:r w:rsidRPr="001B2C92">
        <w:rPr>
          <w:rFonts w:ascii="Calibri" w:eastAsia="Calibri" w:hAnsi="Calibri" w:cs="Calibri"/>
          <w:color w:val="000000"/>
          <w:sz w:val="20"/>
          <w:szCs w:val="22"/>
        </w:rPr>
        <w:t>Link</w:t>
      </w:r>
      <w:proofErr w:type="spellEnd"/>
      <w:r w:rsidRPr="001B2C92">
        <w:rPr>
          <w:rFonts w:ascii="Calibri" w:eastAsia="Calibri" w:hAnsi="Calibri" w:cs="Calibri"/>
          <w:color w:val="000000"/>
          <w:sz w:val="20"/>
          <w:szCs w:val="22"/>
        </w:rPr>
        <w:t xml:space="preserve"> REM/AFPCT, 2021</w:t>
      </w:r>
    </w:p>
    <w:p w14:paraId="5EA2DC7F" w14:textId="77777777" w:rsidR="00076881" w:rsidRDefault="00076881" w:rsidP="00076881">
      <w:pPr>
        <w:spacing w:before="0"/>
        <w:ind w:left="993" w:right="1098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5EA2DC80" w14:textId="77777777" w:rsidR="00076881" w:rsidRPr="00076881" w:rsidRDefault="00076881" w:rsidP="00076881">
      <w:pPr>
        <w:pStyle w:val="PargrafodaLista"/>
        <w:numPr>
          <w:ilvl w:val="0"/>
          <w:numId w:val="16"/>
        </w:numPr>
        <w:ind w:right="423"/>
        <w:jc w:val="both"/>
        <w:rPr>
          <w:rFonts w:cs="Calibri"/>
          <w:color w:val="000000"/>
        </w:rPr>
      </w:pPr>
      <w:r w:rsidRPr="00AA09E6">
        <w:rPr>
          <w:rFonts w:cs="Calibri"/>
          <w:b/>
          <w:color w:val="000000" w:themeColor="text1"/>
        </w:rPr>
        <w:t>Análise da Cadeia ou setor</w:t>
      </w:r>
      <w:r w:rsidRPr="00AA09E6">
        <w:rPr>
          <w:rFonts w:cs="Calibri"/>
          <w:color w:val="000000" w:themeColor="text1"/>
        </w:rPr>
        <w:t xml:space="preserve"> - deve conter análise dos aspectos sociais, econômicos e ambientais da Cadeia, considerando os limites e oportunidades vinculadas à visão de futuro, como também, o nível de influência e objetivos de cada um dos atores. </w:t>
      </w:r>
    </w:p>
    <w:p w14:paraId="5EA2DC81" w14:textId="77777777" w:rsidR="00076881" w:rsidRPr="00AA09E6" w:rsidRDefault="00076881" w:rsidP="00076881">
      <w:pPr>
        <w:pStyle w:val="PargrafodaLista"/>
        <w:ind w:right="423"/>
        <w:jc w:val="both"/>
        <w:rPr>
          <w:rFonts w:cs="Calibri"/>
          <w:color w:val="000000"/>
        </w:rPr>
      </w:pPr>
    </w:p>
    <w:p w14:paraId="5EA2DC82" w14:textId="77777777" w:rsidR="00076881" w:rsidRDefault="00076881" w:rsidP="00076881">
      <w:pPr>
        <w:pStyle w:val="Ttulo1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Toc109347366"/>
      <w:r>
        <w:rPr>
          <w:rFonts w:ascii="Calibri" w:eastAsia="Calibri" w:hAnsi="Calibri" w:cs="Calibri"/>
          <w:b/>
          <w:color w:val="000000"/>
          <w:sz w:val="22"/>
          <w:szCs w:val="22"/>
        </w:rPr>
        <w:t>9. Estratégias de Melhoria da Cadeia de Valor</w:t>
      </w:r>
      <w:bookmarkEnd w:id="9"/>
    </w:p>
    <w:p w14:paraId="5EA2DC83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Descrever as estratégias que antecipam possível mudança de uma Cadeia de Valor e fornecer respostas sobre como a Cadeia de Valor poderia passar de seu estado atual para um estado melhorado em cinco anos, fornecendo orientações para os atores envolvidos. A elaboração da estratégia deve considerar as dimensões econômicas, ambientais e sociais conforme os itens seguintes:</w:t>
      </w:r>
    </w:p>
    <w:p w14:paraId="5EA2DC84" w14:textId="77777777" w:rsidR="00076881" w:rsidRDefault="00076881" w:rsidP="00076881">
      <w:pPr>
        <w:numPr>
          <w:ilvl w:val="1"/>
          <w:numId w:val="14"/>
        </w:numPr>
        <w:spacing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Visão de desenvolvimento comum</w:t>
      </w:r>
    </w:p>
    <w:p w14:paraId="5EA2DC85" w14:textId="77777777" w:rsidR="00076881" w:rsidRDefault="00076881" w:rsidP="00076881">
      <w:pPr>
        <w:spacing w:before="0" w:after="240"/>
        <w:ind w:left="1134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Após o mapeamento da cadeia de valor, o próximo passo é a definição de uma visão de futuro, visão comum dos atores da cadeia. Em seguida, se definem as oportunidades e gargalos que contribuem ou dificultam o alcance desta visão comum. </w:t>
      </w:r>
    </w:p>
    <w:p w14:paraId="5EA2DC86" w14:textId="77777777" w:rsidR="00076881" w:rsidRDefault="00076881" w:rsidP="00076881">
      <w:pPr>
        <w:numPr>
          <w:ilvl w:val="2"/>
          <w:numId w:val="14"/>
        </w:numPr>
        <w:spacing w:before="0" w:after="0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Visão de futuro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informar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onde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quer chegar; a direção estratégica do desenvolvimento da Cadeia de Valor para o prazo de 5 anos.</w:t>
      </w:r>
    </w:p>
    <w:p w14:paraId="5EA2DC87" w14:textId="77777777" w:rsidR="00076881" w:rsidRDefault="00076881" w:rsidP="00076881">
      <w:pPr>
        <w:spacing w:before="0" w:after="0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C88" w14:textId="77777777" w:rsidR="00076881" w:rsidRDefault="00076881" w:rsidP="00076881">
      <w:pPr>
        <w:numPr>
          <w:ilvl w:val="2"/>
          <w:numId w:val="14"/>
        </w:numPr>
        <w:spacing w:before="0" w:after="0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Limites/gargalos para o desenvolvimento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Identificar os problemas, limites e/ou gargalos relacionados à Cadeia de Valor relacionados à visão de futuro. </w:t>
      </w:r>
    </w:p>
    <w:p w14:paraId="5EA2DC89" w14:textId="77777777" w:rsidR="00076881" w:rsidRDefault="00076881" w:rsidP="00076881">
      <w:pPr>
        <w:spacing w:before="0" w:after="0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C8A" w14:textId="77777777" w:rsidR="00076881" w:rsidRPr="00076881" w:rsidRDefault="00076881" w:rsidP="00076881">
      <w:pPr>
        <w:numPr>
          <w:ilvl w:val="2"/>
          <w:numId w:val="14"/>
        </w:numPr>
        <w:spacing w:before="0" w:after="0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Oportunidades para o desenvolvimento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informar as possibilidades de mudança capazes de serem aproveitadas relacionadas a visão de futuro.</w:t>
      </w:r>
      <w:r>
        <w:t xml:space="preserve"> </w:t>
      </w:r>
    </w:p>
    <w:p w14:paraId="5EA2DC8B" w14:textId="77777777" w:rsidR="00076881" w:rsidRDefault="00076881" w:rsidP="00076881">
      <w:pPr>
        <w:spacing w:before="0" w:after="0"/>
        <w:jc w:val="both"/>
      </w:pPr>
    </w:p>
    <w:p w14:paraId="5EA2DC8C" w14:textId="77777777" w:rsidR="00076881" w:rsidRDefault="00076881" w:rsidP="00076881">
      <w:pPr>
        <w:spacing w:before="0" w:after="0"/>
        <w:jc w:val="both"/>
      </w:pPr>
    </w:p>
    <w:p w14:paraId="7C5092D9" w14:textId="77777777" w:rsidR="004E015F" w:rsidRDefault="004E015F" w:rsidP="004E015F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0" w:name="_Toc109347368"/>
      <w:bookmarkStart w:id="11" w:name="_Toc109347367"/>
      <w:r>
        <w:rPr>
          <w:rFonts w:ascii="Calibri" w:eastAsia="Calibri" w:hAnsi="Calibri" w:cs="Calibri"/>
          <w:b/>
          <w:color w:val="000000"/>
          <w:sz w:val="22"/>
          <w:szCs w:val="22"/>
        </w:rPr>
        <w:t>11.Plano de Melhoria da Cadeia de Valor</w:t>
      </w:r>
      <w:bookmarkEnd w:id="11"/>
    </w:p>
    <w:p w14:paraId="3A1E9328" w14:textId="77777777" w:rsidR="004E015F" w:rsidRDefault="004E015F" w:rsidP="004E015F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Considerando as informações dos itens anteriores (desenhando o Plano de Melhoria), defina o escopo do Plano de Melhoria conforme, </w:t>
      </w:r>
      <w:r>
        <w:rPr>
          <w:rFonts w:ascii="Calibri" w:eastAsia="Calibri" w:hAnsi="Calibri" w:cs="Calibri"/>
          <w:b/>
          <w:i/>
          <w:color w:val="8496B0"/>
          <w:sz w:val="22"/>
          <w:szCs w:val="22"/>
        </w:rPr>
        <w:t>Tabela 1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>:</w:t>
      </w:r>
    </w:p>
    <w:p w14:paraId="420036FA" w14:textId="77777777" w:rsidR="004E015F" w:rsidRDefault="004E015F" w:rsidP="004E015F">
      <w:pPr>
        <w:numPr>
          <w:ilvl w:val="1"/>
          <w:numId w:val="3"/>
        </w:numPr>
        <w:spacing w:after="120"/>
        <w:ind w:left="993" w:hanging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12" w:name="_heading=h.lnxbz9" w:colFirst="0" w:colLast="0"/>
      <w:bookmarkEnd w:id="12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Objetivo geral de curto prazo do Plano de Melhoria – 1 ano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informar o objetivo exequível/realístico para 1 ano da proposta (Período de apoio do programa REM MT);</w:t>
      </w:r>
    </w:p>
    <w:p w14:paraId="1D49FFAC" w14:textId="77777777" w:rsidR="004E015F" w:rsidRDefault="004E015F" w:rsidP="004E015F">
      <w:pPr>
        <w:numPr>
          <w:ilvl w:val="1"/>
          <w:numId w:val="3"/>
        </w:numPr>
        <w:spacing w:before="0" w:after="120"/>
        <w:ind w:left="993" w:hanging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Meta de desenvolvimento de curto prazo do Plano de Melhoria – 1 ano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informar a meta de desenvolvimento para 1 ano da proposta (Período de apoio do programa REM MT);</w:t>
      </w:r>
    </w:p>
    <w:p w14:paraId="3AE21DB6" w14:textId="77777777" w:rsidR="004E015F" w:rsidRDefault="004E015F" w:rsidP="004E015F">
      <w:pPr>
        <w:numPr>
          <w:ilvl w:val="1"/>
          <w:numId w:val="3"/>
        </w:numPr>
        <w:spacing w:before="0" w:after="12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Limitações priorizadas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Informar os problemas e necessidades que serão traduzidos em soluções para a Cadeia de Valor para implementação; priorizar as oportunidades capazes de potencializar as ações do projeto de melhoria e os limites/problemas/gargalos descritos nos itens “Visão de desenvolvimento comum”, “Limites para o desenvolvimento” e “Oportunidades para o desenvolvimento;</w:t>
      </w:r>
    </w:p>
    <w:p w14:paraId="0F9A99C0" w14:textId="77777777" w:rsidR="004E015F" w:rsidRDefault="004E015F" w:rsidP="004E015F">
      <w:pPr>
        <w:numPr>
          <w:ilvl w:val="1"/>
          <w:numId w:val="3"/>
        </w:numPr>
        <w:spacing w:before="0" w:after="12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Objetivos específicos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- informar o alvo que se deseja alcançar e como isso será feito; visa solucionar as limitações e/ou problemas da Cadeia de Valor. Devem ser mensuráveis, passíveis de demonstração e reproduzíveis.</w:t>
      </w:r>
    </w:p>
    <w:p w14:paraId="39090AEE" w14:textId="77777777" w:rsidR="004E015F" w:rsidRDefault="004E015F" w:rsidP="004E015F">
      <w:pPr>
        <w:numPr>
          <w:ilvl w:val="1"/>
          <w:numId w:val="3"/>
        </w:numPr>
        <w:spacing w:before="0" w:after="12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Resultados esperados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descrever a forma concreta em que se espera alcançar os objetivos específicos. Assim como no item anterior, devem ser mensuráveis, passíveis de demonstração e reproduzíveis.</w:t>
      </w:r>
    </w:p>
    <w:p w14:paraId="2AF51E6F" w14:textId="77777777" w:rsidR="004E015F" w:rsidRDefault="004E015F" w:rsidP="004E015F">
      <w:pPr>
        <w:numPr>
          <w:ilvl w:val="1"/>
          <w:numId w:val="3"/>
        </w:numPr>
        <w:spacing w:before="0" w:after="12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13" w:name="_heading=h.30j0zll" w:colFirst="0" w:colLast="0"/>
      <w:bookmarkEnd w:id="13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Ações propostas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- descrever as intervenções que deverão ser realizadas para alcançar os objetivos propostos;</w:t>
      </w:r>
    </w:p>
    <w:p w14:paraId="189D573A" w14:textId="77777777" w:rsidR="004E015F" w:rsidRDefault="004E015F" w:rsidP="004E015F">
      <w:pPr>
        <w:numPr>
          <w:ilvl w:val="1"/>
          <w:numId w:val="3"/>
        </w:numPr>
        <w:spacing w:before="0" w:after="12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Prazo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informar 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período de tempo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dentro do qual a ação proposta deve ser realizada.</w:t>
      </w:r>
    </w:p>
    <w:p w14:paraId="672809CF" w14:textId="77777777" w:rsidR="004E015F" w:rsidRDefault="004E015F" w:rsidP="004E015F">
      <w:pPr>
        <w:spacing w:before="0" w:after="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0D3DD1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6B468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Participantes e seus papéis </w:t>
      </w:r>
      <w:r w:rsidRPr="006B468A">
        <w:rPr>
          <w:rFonts w:ascii="Calibri" w:eastAsia="Calibri" w:hAnsi="Calibri" w:cs="Calibri"/>
          <w:i/>
          <w:color w:val="000000"/>
          <w:sz w:val="22"/>
          <w:szCs w:val="22"/>
        </w:rPr>
        <w:t xml:space="preserve">- Informar os responsáveis em cada empreendimento e suas participações no Plano de Melhoria, respectivamente, conforme </w:t>
      </w:r>
      <w:sdt>
        <w:sdtPr>
          <w:tag w:val="goog_rdk_11"/>
          <w:id w:val="-1840843464"/>
        </w:sdtPr>
        <w:sdtContent/>
      </w:sdt>
      <w:r w:rsidRPr="006B468A">
        <w:rPr>
          <w:rFonts w:ascii="Calibri" w:eastAsia="Calibri" w:hAnsi="Calibri" w:cs="Calibri"/>
          <w:b/>
          <w:i/>
          <w:color w:val="000000"/>
          <w:sz w:val="22"/>
          <w:szCs w:val="22"/>
        </w:rPr>
        <w:t>Tabela 02</w:t>
      </w:r>
    </w:p>
    <w:p w14:paraId="450938D1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  <w:sectPr w:rsidR="004E015F" w:rsidSect="005602FC">
          <w:headerReference w:type="default" r:id="rId11"/>
          <w:footerReference w:type="default" r:id="rId12"/>
          <w:footerReference w:type="first" r:id="rId13"/>
          <w:type w:val="continuous"/>
          <w:pgSz w:w="11905" w:h="16837"/>
          <w:pgMar w:top="1440" w:right="1080" w:bottom="1440" w:left="1080" w:header="709" w:footer="536" w:gutter="0"/>
          <w:pgNumType w:start="1"/>
          <w:cols w:space="720"/>
          <w:titlePg/>
          <w:docGrid w:linePitch="326"/>
        </w:sectPr>
      </w:pPr>
    </w:p>
    <w:p w14:paraId="0DD5851E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5360858C" w14:textId="77777777" w:rsidR="004E015F" w:rsidRPr="002D2156" w:rsidRDefault="004E015F" w:rsidP="004E015F">
      <w:pPr>
        <w:pStyle w:val="PargrafodaLista"/>
        <w:spacing w:after="0"/>
        <w:ind w:left="426"/>
        <w:jc w:val="both"/>
        <w:rPr>
          <w:rFonts w:cs="Calibri"/>
          <w:i/>
          <w:color w:val="000000"/>
        </w:rPr>
      </w:pPr>
      <w:r w:rsidRPr="005F512A">
        <w:rPr>
          <w:rFonts w:cs="Calibri"/>
          <w:b/>
          <w:i/>
          <w:color w:val="000000"/>
        </w:rPr>
        <w:t>Tabela 02</w:t>
      </w:r>
      <w:r w:rsidRPr="005F512A">
        <w:rPr>
          <w:rFonts w:cs="Calibri"/>
          <w:i/>
          <w:color w:val="000000"/>
        </w:rPr>
        <w:t>. Organização</w:t>
      </w:r>
      <w:r w:rsidRPr="002D2156">
        <w:rPr>
          <w:rFonts w:cs="Calibri"/>
          <w:i/>
          <w:color w:val="000000"/>
        </w:rPr>
        <w:t xml:space="preserve"> dos participantes e suas atribuições/dedicação no Plano de Melhoria</w:t>
      </w:r>
    </w:p>
    <w:tbl>
      <w:tblPr>
        <w:tblW w:w="13119" w:type="dxa"/>
        <w:jc w:val="center"/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766"/>
        <w:gridCol w:w="1701"/>
        <w:gridCol w:w="2552"/>
        <w:gridCol w:w="5330"/>
      </w:tblGrid>
      <w:tr w:rsidR="004E015F" w14:paraId="0D787B42" w14:textId="77777777" w:rsidTr="007B69FB">
        <w:trPr>
          <w:trHeight w:val="634"/>
          <w:jc w:val="center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center"/>
          </w:tcPr>
          <w:p w14:paraId="38F027CC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center"/>
          </w:tcPr>
          <w:p w14:paraId="70339213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Empreendimento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center"/>
          </w:tcPr>
          <w:p w14:paraId="0577E25C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vínculo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center"/>
          </w:tcPr>
          <w:p w14:paraId="633395D9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Atribuições no Plano</w:t>
            </w:r>
          </w:p>
        </w:tc>
        <w:tc>
          <w:tcPr>
            <w:tcW w:w="53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center"/>
          </w:tcPr>
          <w:p w14:paraId="4D088909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Dedicação</w:t>
            </w:r>
            <w:r w:rsidDel="004568C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B7E0AFD" w14:textId="77777777" w:rsidR="004E015F" w:rsidRDefault="004E015F" w:rsidP="007B69FB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(nº de meses e carga horária semanal)</w:t>
            </w:r>
          </w:p>
        </w:tc>
      </w:tr>
      <w:tr w:rsidR="004E015F" w14:paraId="28446454" w14:textId="77777777" w:rsidTr="007B69FB">
        <w:trPr>
          <w:trHeight w:val="206"/>
          <w:jc w:val="center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21D434E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7ABE73F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8D3228B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6E1135A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3B029E7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015F" w14:paraId="6C1DF0AE" w14:textId="77777777" w:rsidTr="007B69FB">
        <w:trPr>
          <w:trHeight w:val="206"/>
          <w:jc w:val="center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2C9A316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C826226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0FC3FDE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82B0F6D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6FB9207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015F" w14:paraId="028DD12D" w14:textId="77777777" w:rsidTr="007B69FB">
        <w:trPr>
          <w:trHeight w:val="206"/>
          <w:jc w:val="center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3A730C1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0064B88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C8C7E12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CD2DF6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E6923C3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015F" w14:paraId="05D4C1D4" w14:textId="77777777" w:rsidTr="007B69FB">
        <w:trPr>
          <w:trHeight w:val="206"/>
          <w:jc w:val="center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59E5CF4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60B98E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BB8747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419106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365720A" w14:textId="77777777" w:rsidR="004E015F" w:rsidRDefault="004E015F" w:rsidP="007B69FB">
            <w:pPr>
              <w:spacing w:before="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E1C8D79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386C4249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2C37B081" w14:textId="77777777" w:rsidR="004E015F" w:rsidRDefault="004E015F" w:rsidP="004E015F">
      <w:pPr>
        <w:spacing w:before="0" w:after="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6F7B115D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F560815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280EBAB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6DDB106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1DD0BF9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821234D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A5424A0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90DFE4B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8E159DC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8414C3A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C1617D9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69DC450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D80FADF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824ED44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BAF22A5" w14:textId="77777777" w:rsidR="004E015F" w:rsidRDefault="004E015F" w:rsidP="004E015F">
      <w:pPr>
        <w:spacing w:before="0" w:after="0"/>
        <w:ind w:left="92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CCD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12. Gestão do Plano de Melhoria</w:t>
      </w:r>
      <w:bookmarkEnd w:id="1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EA2DCCE" w14:textId="77777777" w:rsidR="00076881" w:rsidRDefault="00076881" w:rsidP="00076881">
      <w:pPr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CCF" w14:textId="77777777" w:rsidR="00076881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color w:val="8496B0"/>
          <w:sz w:val="22"/>
          <w:szCs w:val="22"/>
        </w:rPr>
      </w:pPr>
      <w:r>
        <w:rPr>
          <w:rFonts w:ascii="Calibri" w:eastAsia="Calibri" w:hAnsi="Calibri" w:cs="Calibri"/>
          <w:i/>
          <w:color w:val="8496B0"/>
          <w:sz w:val="22"/>
          <w:szCs w:val="22"/>
        </w:rPr>
        <w:t>Descreve a metodologia detalhada para cada Objetivo Específico do Plano de Gestão da Cadeia. Deve ser escrito como será realizado o cumprimento dos objetivos específicos propostos. Apresentar o detalhamento das etapas necessárias para a realização da proposta – O</w:t>
      </w:r>
      <w:r w:rsidR="00C45DF4">
        <w:rPr>
          <w:rFonts w:ascii="Calibri" w:eastAsia="Calibri" w:hAnsi="Calibri" w:cs="Calibri"/>
          <w:i/>
          <w:color w:val="8496B0"/>
          <w:sz w:val="22"/>
          <w:szCs w:val="22"/>
        </w:rPr>
        <w:t xml:space="preserve"> quê? Como? Onde? Quando? Quem?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 a logística necessária, o local de realização, as distâncias percorridas, os meios de transporte etc. Conforme exemplo de organização na </w:t>
      </w:r>
      <w:r w:rsidRPr="005F512A">
        <w:rPr>
          <w:rFonts w:ascii="Calibri" w:eastAsia="Calibri" w:hAnsi="Calibri" w:cs="Calibri"/>
          <w:b/>
          <w:i/>
          <w:color w:val="8496B0"/>
          <w:sz w:val="22"/>
          <w:szCs w:val="22"/>
        </w:rPr>
        <w:t>Tabela 03</w:t>
      </w:r>
      <w:r w:rsidRPr="005F512A">
        <w:rPr>
          <w:rFonts w:ascii="Calibri" w:eastAsia="Calibri" w:hAnsi="Calibri" w:cs="Calibri"/>
          <w:i/>
          <w:color w:val="8496B0"/>
          <w:sz w:val="22"/>
          <w:szCs w:val="22"/>
        </w:rPr>
        <w:t>,</w:t>
      </w:r>
      <w:r>
        <w:rPr>
          <w:rFonts w:ascii="Calibri" w:eastAsia="Calibri" w:hAnsi="Calibri" w:cs="Calibri"/>
          <w:i/>
          <w:color w:val="8496B0"/>
          <w:sz w:val="22"/>
          <w:szCs w:val="22"/>
        </w:rPr>
        <w:t xml:space="preserve"> os tópicos obrigatórios são:</w:t>
      </w:r>
    </w:p>
    <w:p w14:paraId="5EA2DCD0" w14:textId="77777777" w:rsidR="00076881" w:rsidRDefault="00076881" w:rsidP="00076881">
      <w:pPr>
        <w:numPr>
          <w:ilvl w:val="1"/>
          <w:numId w:val="4"/>
        </w:numPr>
        <w:spacing w:before="0" w:after="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Resultados Esperados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os resultados esperados são consequência final das ações/atividades expressas de forma qualitativa ou quantitativa para o alcance dos objetivos.</w:t>
      </w:r>
    </w:p>
    <w:p w14:paraId="5EA2DCD1" w14:textId="77777777" w:rsidR="00076881" w:rsidRDefault="00076881" w:rsidP="00076881">
      <w:pPr>
        <w:numPr>
          <w:ilvl w:val="1"/>
          <w:numId w:val="4"/>
        </w:numPr>
        <w:spacing w:before="0" w:after="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Indicadores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devem medir o sucesso do resultado alcançado e expressar aspectos da realidade que podem ser observados e mensurados.</w:t>
      </w:r>
    </w:p>
    <w:p w14:paraId="5EA2DCD2" w14:textId="77777777" w:rsidR="00076881" w:rsidRDefault="00076881" w:rsidP="00076881">
      <w:pPr>
        <w:numPr>
          <w:ilvl w:val="1"/>
          <w:numId w:val="4"/>
        </w:numPr>
        <w:spacing w:before="0" w:after="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Atividades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são as ações específicas a serem realizadas para produzir as entregas previstas no plano. </w:t>
      </w:r>
    </w:p>
    <w:p w14:paraId="5EA2DCD3" w14:textId="77777777" w:rsidR="00076881" w:rsidRDefault="00076881" w:rsidP="00076881">
      <w:pPr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A2DCD4" w14:textId="77777777" w:rsidR="00076881" w:rsidRDefault="00076881" w:rsidP="00076881">
      <w:pPr>
        <w:spacing w:before="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F512A">
        <w:rPr>
          <w:rFonts w:ascii="Calibri" w:eastAsia="Calibri" w:hAnsi="Calibri" w:cs="Calibri"/>
          <w:b/>
          <w:color w:val="000000"/>
          <w:sz w:val="22"/>
          <w:szCs w:val="22"/>
        </w:rPr>
        <w:t>Tabela 03.</w:t>
      </w:r>
      <w:r w:rsidRPr="005F512A">
        <w:rPr>
          <w:rFonts w:ascii="Calibri" w:eastAsia="Calibri" w:hAnsi="Calibri" w:cs="Calibri"/>
          <w:color w:val="000000"/>
          <w:sz w:val="22"/>
          <w:szCs w:val="22"/>
        </w:rPr>
        <w:t xml:space="preserve"> Organização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dos tópicos do Plano de Melhoria para o Plano de Gestão de Cadeia de Valor</w:t>
      </w:r>
    </w:p>
    <w:tbl>
      <w:tblPr>
        <w:tblW w:w="1289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2287"/>
        <w:gridCol w:w="1170"/>
        <w:gridCol w:w="1117"/>
        <w:gridCol w:w="1576"/>
        <w:gridCol w:w="2126"/>
        <w:gridCol w:w="2552"/>
      </w:tblGrid>
      <w:tr w:rsidR="00076881" w:rsidRPr="00AA09E6" w14:paraId="5EA2DCDC" w14:textId="77777777" w:rsidTr="00076881">
        <w:trPr>
          <w:trHeight w:val="568"/>
          <w:jc w:val="center"/>
        </w:trPr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5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Objetivo específico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6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Resultados esperados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7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Indicadores</w:t>
            </w:r>
            <w:r>
              <w:rPr>
                <w:rStyle w:val="Refdenotaderodap"/>
                <w:rFonts w:ascii="Calibri" w:eastAsia="Calibri" w:hAnsi="Calibri" w:cs="Calibri"/>
                <w:b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8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Fonte de verificação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9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14:paraId="5EA2DCDA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Fatores externos</w:t>
            </w:r>
            <w:r w:rsidRPr="00AA09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(para o alcance dos resultados)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14:paraId="5EA2DCDB" w14:textId="77777777" w:rsidR="00076881" w:rsidRPr="00AA09E6" w:rsidRDefault="00076881" w:rsidP="00076881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Responsável</w:t>
            </w:r>
          </w:p>
        </w:tc>
      </w:tr>
      <w:tr w:rsidR="00076881" w:rsidRPr="00AA09E6" w14:paraId="5EA2DCE7" w14:textId="77777777" w:rsidTr="00076881">
        <w:trPr>
          <w:trHeight w:val="661"/>
          <w:jc w:val="center"/>
        </w:trPr>
        <w:tc>
          <w:tcPr>
            <w:tcW w:w="206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5EA2DCDD" w14:textId="77777777" w:rsidR="00076881" w:rsidRPr="00AA09E6" w:rsidRDefault="00076881" w:rsidP="00076881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A1.1</w:t>
            </w:r>
          </w:p>
          <w:p w14:paraId="5EA2DCDE" w14:textId="77777777" w:rsidR="00076881" w:rsidRPr="00AA09E6" w:rsidRDefault="00076881" w:rsidP="00076881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DF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A1.1</w:t>
            </w:r>
          </w:p>
          <w:p w14:paraId="5EA2DCE0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1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2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3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A1.1.1</w:t>
            </w: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A1.1.2</w:t>
            </w: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A1.1.X...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4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Riscos:</w:t>
            </w:r>
          </w:p>
          <w:p w14:paraId="5EA2DCE5" w14:textId="77777777" w:rsidR="00076881" w:rsidRPr="00AA09E6" w:rsidRDefault="00000000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700676379"/>
              </w:sdtPr>
              <w:sdtContent/>
            </w:sdt>
            <w:r w:rsidR="00076881"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Oportunidades: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A2DCE6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76881" w:rsidRPr="00AA09E6" w14:paraId="5EA2DCF1" w14:textId="77777777" w:rsidTr="00076881">
        <w:trPr>
          <w:trHeight w:val="306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5EA2DCE8" w14:textId="77777777" w:rsidR="00076881" w:rsidRPr="00AA09E6" w:rsidRDefault="00076881" w:rsidP="00076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9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A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B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C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A1.2.1</w:t>
            </w:r>
          </w:p>
          <w:p w14:paraId="5EA2DCED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A1.2.X…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EE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Riscos:</w:t>
            </w:r>
          </w:p>
          <w:p w14:paraId="5EA2DCEF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Oportunidades: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A2DCF0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76881" w:rsidRPr="00AA09E6" w14:paraId="5EA2DCFB" w14:textId="77777777" w:rsidTr="00076881">
        <w:trPr>
          <w:trHeight w:val="303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5EA2DCF2" w14:textId="77777777" w:rsidR="00076881" w:rsidRPr="00AA09E6" w:rsidRDefault="00076881" w:rsidP="00076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3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A1.33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4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5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6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A1.3.1</w:t>
            </w:r>
          </w:p>
          <w:p w14:paraId="5EA2DCF7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A1.3.X…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8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Riscos:</w:t>
            </w:r>
          </w:p>
          <w:p w14:paraId="5EA2DCF9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Oportunidades: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A2DCFA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76881" w:rsidRPr="00AA09E6" w14:paraId="5EA2DD06" w14:textId="77777777" w:rsidTr="00076881">
        <w:trPr>
          <w:trHeight w:val="409"/>
          <w:jc w:val="center"/>
        </w:trPr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C" w14:textId="77777777" w:rsidR="00076881" w:rsidRPr="00AA09E6" w:rsidRDefault="00076881" w:rsidP="00076881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</w:t>
            </w:r>
          </w:p>
          <w:p w14:paraId="5EA2DCFD" w14:textId="77777777" w:rsidR="00076881" w:rsidRPr="00AA09E6" w:rsidRDefault="00076881" w:rsidP="00076881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CFE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</w:t>
            </w:r>
          </w:p>
          <w:p w14:paraId="5EA2DCFF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0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1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2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A1.2.1</w:t>
            </w: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A1.2.X...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3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Riscos:</w:t>
            </w:r>
          </w:p>
          <w:p w14:paraId="5EA2DD04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Oportunidades: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A2DD05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76881" w:rsidRPr="00AA09E6" w14:paraId="5EA2DD0F" w14:textId="77777777" w:rsidTr="00076881">
        <w:trPr>
          <w:trHeight w:val="284"/>
          <w:jc w:val="center"/>
        </w:trPr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7" w14:textId="77777777" w:rsidR="00076881" w:rsidRPr="00AA09E6" w:rsidRDefault="00076881" w:rsidP="00076881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Ax.x</w:t>
            </w:r>
            <w:proofErr w:type="spellEnd"/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</w:t>
            </w:r>
            <w:proofErr w:type="gram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8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Ax.x</w:t>
            </w:r>
            <w:proofErr w:type="spellEnd"/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</w:t>
            </w:r>
            <w:proofErr w:type="gram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9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A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B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A2.1.1</w:t>
            </w: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A2.1.X...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A2DD0C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Riscos:</w:t>
            </w:r>
          </w:p>
          <w:p w14:paraId="5EA2DD0D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A0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Oportunidades: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A2DD0E" w14:textId="77777777" w:rsidR="00076881" w:rsidRPr="00AA09E6" w:rsidRDefault="00076881" w:rsidP="00076881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EA2DD10" w14:textId="77777777" w:rsidR="00076881" w:rsidRPr="00D436AE" w:rsidRDefault="00076881" w:rsidP="00076881">
      <w:pPr>
        <w:pStyle w:val="PargrafodaLista"/>
        <w:numPr>
          <w:ilvl w:val="1"/>
          <w:numId w:val="10"/>
        </w:numPr>
        <w:rPr>
          <w:rFonts w:asciiTheme="minorHAnsi" w:hAnsiTheme="minorHAnsi" w:cstheme="minorBidi"/>
          <w:b/>
        </w:rPr>
      </w:pPr>
      <w:r w:rsidRPr="33EF8EA6">
        <w:rPr>
          <w:rFonts w:asciiTheme="minorHAnsi" w:hAnsiTheme="minorHAnsi" w:cstheme="minorBidi"/>
          <w:b/>
          <w:bCs/>
        </w:rPr>
        <w:t>Gestão de Risco</w:t>
      </w:r>
      <w:r>
        <w:rPr>
          <w:rFonts w:asciiTheme="minorHAnsi" w:hAnsiTheme="minorHAnsi" w:cstheme="minorBidi"/>
          <w:b/>
          <w:bCs/>
        </w:rPr>
        <w:t>s</w:t>
      </w:r>
      <w:r w:rsidRPr="33EF8EA6">
        <w:rPr>
          <w:rFonts w:asciiTheme="minorHAnsi" w:hAnsiTheme="minorHAnsi" w:cstheme="minorBidi"/>
          <w:b/>
          <w:bCs/>
        </w:rPr>
        <w:t xml:space="preserve"> Internos e Externos ao Plano</w:t>
      </w:r>
    </w:p>
    <w:p w14:paraId="5EA2DD11" w14:textId="77777777" w:rsidR="00076881" w:rsidRPr="00C27E8B" w:rsidRDefault="00076881" w:rsidP="00076881">
      <w:pPr>
        <w:spacing w:before="0" w:after="240"/>
        <w:ind w:left="357"/>
        <w:jc w:val="both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</w:rPr>
      </w:pPr>
      <w:r w:rsidRPr="00C27E8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</w:rPr>
        <w:t xml:space="preserve">A partir dos riscos identificados na tabela 3 (acima), o empreendimento deve preencher as informações abaixo, indicando o tipo de risco, probabilidade de ocorrência, impacto para o projeto e qual a ação a ser tomada a fim de resolvê-lo. Estes riscos podem ser internos (exemplo: relacionados a questões técnicas, financeiras, organizacionais, legais ou sazonais) ou externos (exemplo: relacionados à contratação de terceiros, instituições parceiras, questões políticas, climáticas, </w:t>
      </w:r>
      <w:proofErr w:type="gramStart"/>
      <w:r w:rsidRPr="00C27E8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</w:rPr>
        <w:t>sanitárias e etc.</w:t>
      </w:r>
      <w:proofErr w:type="gramEnd"/>
      <w:r w:rsidRPr="00C27E8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</w:rPr>
        <w:t>).</w:t>
      </w:r>
    </w:p>
    <w:p w14:paraId="5EA2DD12" w14:textId="77777777" w:rsidR="00076881" w:rsidRPr="00407D1D" w:rsidRDefault="00076881" w:rsidP="00076881">
      <w:pPr>
        <w:spacing w:before="0" w:after="0"/>
        <w:ind w:left="357"/>
        <w:rPr>
          <w:rFonts w:ascii="Calibri" w:eastAsia="Calibri" w:hAnsi="Calibri" w:cs="Calibri"/>
          <w:i/>
          <w:color w:val="8496B0"/>
          <w:sz w:val="22"/>
          <w:szCs w:val="22"/>
          <w:highlight w:val="yellow"/>
        </w:rPr>
      </w:pPr>
      <w:r w:rsidRPr="005F512A">
        <w:rPr>
          <w:rFonts w:ascii="Calibri" w:eastAsia="Calibri" w:hAnsi="Calibri" w:cs="Calibri"/>
          <w:b/>
          <w:color w:val="000000"/>
          <w:sz w:val="22"/>
          <w:szCs w:val="22"/>
        </w:rPr>
        <w:t>Tabela 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Pr="005F512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5F512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Matriz de riscos do Plano de Gestão</w:t>
      </w:r>
    </w:p>
    <w:tbl>
      <w:tblPr>
        <w:tblW w:w="1394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633"/>
        <w:gridCol w:w="1275"/>
        <w:gridCol w:w="1045"/>
        <w:gridCol w:w="1893"/>
        <w:gridCol w:w="3100"/>
        <w:gridCol w:w="1726"/>
      </w:tblGrid>
      <w:tr w:rsidR="00076881" w:rsidRPr="006420B6" w14:paraId="5EA2DD21" w14:textId="77777777" w:rsidTr="00076881">
        <w:trPr>
          <w:trHeight w:val="1205"/>
          <w:jc w:val="center"/>
        </w:trPr>
        <w:tc>
          <w:tcPr>
            <w:tcW w:w="3269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3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Descrição do risco</w:t>
            </w:r>
          </w:p>
          <w:p w14:paraId="5EA2DD14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pt-BR"/>
              </w:rPr>
            </w:pPr>
            <w:r w:rsidRPr="00DA19F5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(utilizar a descrição utilizada na tabela 3)</w:t>
            </w:r>
          </w:p>
        </w:tc>
        <w:tc>
          <w:tcPr>
            <w:tcW w:w="1633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5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T</w:t>
            </w:r>
            <w:r w:rsidRPr="00DA19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i</w:t>
            </w: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po de risco</w:t>
            </w:r>
          </w:p>
          <w:p w14:paraId="5EA2DD16" w14:textId="77777777" w:rsidR="00076881" w:rsidRPr="00DA19F5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DA19F5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risco técnico, financeiro, gestão, organizacional, legal ou risco externo</w:t>
            </w:r>
            <w:r w:rsidRPr="00DA19F5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)</w:t>
            </w:r>
          </w:p>
          <w:p w14:paraId="5EA2DD17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8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Probabilidade</w:t>
            </w:r>
          </w:p>
          <w:p w14:paraId="5EA2DD19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pt-BR"/>
              </w:rPr>
            </w:pPr>
            <w:r w:rsidRPr="002C7394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(alta, média, baixa)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A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Gravidade</w:t>
            </w:r>
          </w:p>
          <w:p w14:paraId="5EA2DD1B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2C7394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(alta, média, baixa)</w:t>
            </w:r>
          </w:p>
        </w:tc>
        <w:tc>
          <w:tcPr>
            <w:tcW w:w="1893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C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</w:p>
          <w:p w14:paraId="5EA2DD1D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Resposta ao Risco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6420B6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(eliminar, mitigar, transferir, aceitar)</w:t>
            </w:r>
          </w:p>
        </w:tc>
        <w:tc>
          <w:tcPr>
            <w:tcW w:w="3100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1E" w14:textId="77777777" w:rsidR="0007688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Descrição da Resposta</w:t>
            </w:r>
          </w:p>
          <w:p w14:paraId="5EA2DD1F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pt-BR"/>
              </w:rPr>
            </w:pPr>
            <w:r w:rsidRPr="007448C0">
              <w:rPr>
                <w:rFonts w:ascii="Calibri" w:hAnsi="Calibri" w:cs="Calibri"/>
                <w:color w:val="auto"/>
                <w:sz w:val="18"/>
                <w:szCs w:val="18"/>
                <w:lang w:eastAsia="pt-BR"/>
              </w:rPr>
              <w:t>(especificar as ações)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5EA2DD20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8977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pt-BR"/>
              </w:rPr>
              <w:t>Responsável</w:t>
            </w:r>
          </w:p>
        </w:tc>
      </w:tr>
      <w:tr w:rsidR="00076881" w:rsidRPr="008977F1" w14:paraId="5EA2DD29" w14:textId="77777777" w:rsidTr="00076881">
        <w:trPr>
          <w:trHeight w:val="689"/>
          <w:jc w:val="center"/>
        </w:trPr>
        <w:tc>
          <w:tcPr>
            <w:tcW w:w="3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2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3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4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0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5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8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6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31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27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726" w:type="dxa"/>
          </w:tcPr>
          <w:p w14:paraId="5EA2DD28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</w:tr>
      <w:tr w:rsidR="00076881" w:rsidRPr="008977F1" w14:paraId="5EA2DD31" w14:textId="77777777" w:rsidTr="00076881">
        <w:trPr>
          <w:trHeight w:val="694"/>
          <w:jc w:val="center"/>
        </w:trPr>
        <w:tc>
          <w:tcPr>
            <w:tcW w:w="3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A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B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C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D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E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1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2F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</w:tcPr>
          <w:p w14:paraId="5EA2DD30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076881" w:rsidRPr="008977F1" w14:paraId="5EA2DD39" w14:textId="77777777" w:rsidTr="00076881">
        <w:trPr>
          <w:trHeight w:val="690"/>
          <w:jc w:val="center"/>
        </w:trPr>
        <w:tc>
          <w:tcPr>
            <w:tcW w:w="3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2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3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4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5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6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1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DD37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</w:tcPr>
          <w:p w14:paraId="5EA2DD38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076881" w:rsidRPr="008977F1" w14:paraId="5EA2DD41" w14:textId="77777777" w:rsidTr="00076881">
        <w:trPr>
          <w:trHeight w:val="690"/>
          <w:jc w:val="center"/>
        </w:trPr>
        <w:tc>
          <w:tcPr>
            <w:tcW w:w="3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A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B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C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D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E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1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2DD3F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</w:tcPr>
          <w:p w14:paraId="5EA2DD40" w14:textId="77777777" w:rsidR="00076881" w:rsidRPr="008977F1" w:rsidRDefault="00076881" w:rsidP="00076881">
            <w:pPr>
              <w:suppressAutoHyphens w:val="0"/>
              <w:spacing w:before="0" w:after="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p w14:paraId="5EA2DD42" w14:textId="77777777" w:rsidR="00C45DF4" w:rsidRDefault="00C45DF4" w:rsidP="00076881">
      <w:pPr>
        <w:pStyle w:val="PargrafodaLista"/>
        <w:spacing w:line="240" w:lineRule="auto"/>
        <w:ind w:left="0"/>
        <w:rPr>
          <w:rFonts w:asciiTheme="minorHAnsi" w:hAnsiTheme="minorHAnsi" w:cstheme="minorBidi"/>
          <w:b/>
          <w:bCs/>
          <w:sz w:val="18"/>
          <w:szCs w:val="18"/>
        </w:rPr>
      </w:pPr>
    </w:p>
    <w:p w14:paraId="5EA2DD43" w14:textId="77777777" w:rsidR="00076881" w:rsidRPr="00015D20" w:rsidRDefault="00076881" w:rsidP="00076881">
      <w:pPr>
        <w:pStyle w:val="PargrafodaLista"/>
        <w:spacing w:line="240" w:lineRule="auto"/>
        <w:ind w:left="0"/>
        <w:rPr>
          <w:rFonts w:asciiTheme="minorHAnsi" w:hAnsiTheme="minorHAnsi" w:cstheme="minorBidi"/>
          <w:b/>
          <w:bCs/>
          <w:sz w:val="18"/>
          <w:szCs w:val="18"/>
        </w:rPr>
      </w:pPr>
      <w:r w:rsidRPr="0023D497">
        <w:rPr>
          <w:rFonts w:asciiTheme="minorHAnsi" w:hAnsiTheme="minorHAnsi" w:cstheme="minorBidi"/>
          <w:b/>
          <w:bCs/>
          <w:sz w:val="18"/>
          <w:szCs w:val="18"/>
        </w:rPr>
        <w:t>Probabilidade:</w:t>
      </w:r>
    </w:p>
    <w:p w14:paraId="5EA2DD44" w14:textId="77777777" w:rsidR="00076881" w:rsidRPr="00015D20" w:rsidRDefault="00076881" w:rsidP="00076881">
      <w:pPr>
        <w:pStyle w:val="PargrafodaList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Alta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a probabilidade de ocorrência é superior à 50%.</w:t>
      </w:r>
    </w:p>
    <w:p w14:paraId="5EA2DD45" w14:textId="77777777" w:rsidR="00076881" w:rsidRPr="00015D20" w:rsidRDefault="00076881" w:rsidP="00076881">
      <w:pPr>
        <w:pStyle w:val="PargrafodaList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15D20">
        <w:rPr>
          <w:rFonts w:asciiTheme="minorHAnsi" w:hAnsiTheme="minorHAnsi" w:cstheme="minorHAnsi"/>
          <w:b/>
          <w:sz w:val="16"/>
          <w:szCs w:val="16"/>
        </w:rPr>
        <w:t>M</w:t>
      </w:r>
      <w:r>
        <w:rPr>
          <w:rFonts w:asciiTheme="minorHAnsi" w:hAnsiTheme="minorHAnsi" w:cstheme="minorHAnsi"/>
          <w:b/>
          <w:sz w:val="16"/>
          <w:szCs w:val="16"/>
        </w:rPr>
        <w:t>édia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a probabilidade de ocorrência é de até 50%.</w:t>
      </w:r>
    </w:p>
    <w:p w14:paraId="5EA2DD46" w14:textId="77777777" w:rsidR="00076881" w:rsidRPr="00015D20" w:rsidRDefault="00076881" w:rsidP="00076881">
      <w:pPr>
        <w:pStyle w:val="PargrafodaList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Baixa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a probabilidade de ocorrência é de até 10%.</w:t>
      </w:r>
    </w:p>
    <w:p w14:paraId="5EA2DD47" w14:textId="77777777" w:rsidR="00076881" w:rsidRPr="00015D20" w:rsidRDefault="00076881" w:rsidP="00076881">
      <w:pPr>
        <w:pStyle w:val="PargrafodaLista"/>
        <w:spacing w:line="240" w:lineRule="auto"/>
        <w:ind w:left="0"/>
        <w:rPr>
          <w:rFonts w:asciiTheme="minorHAnsi" w:hAnsiTheme="minorHAnsi" w:cstheme="minorHAnsi"/>
          <w:b/>
          <w:sz w:val="18"/>
          <w:szCs w:val="18"/>
        </w:rPr>
      </w:pPr>
      <w:r w:rsidRPr="00015D20">
        <w:rPr>
          <w:rFonts w:asciiTheme="minorHAnsi" w:hAnsiTheme="minorHAnsi" w:cstheme="minorHAnsi"/>
          <w:b/>
          <w:sz w:val="18"/>
          <w:szCs w:val="18"/>
        </w:rPr>
        <w:t>Gravidade:</w:t>
      </w:r>
    </w:p>
    <w:p w14:paraId="5EA2DD48" w14:textId="77777777" w:rsidR="00076881" w:rsidRPr="00015D20" w:rsidRDefault="00076881" w:rsidP="00076881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Alta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consequências irreversíveis e/ou de alto custo para o Plano, capazes de interrompê-lo</w:t>
      </w:r>
      <w:r w:rsidRPr="00015D20">
        <w:rPr>
          <w:rFonts w:asciiTheme="minorHAnsi" w:hAnsiTheme="minorHAnsi" w:cstheme="minorHAnsi"/>
          <w:bCs/>
          <w:sz w:val="16"/>
          <w:szCs w:val="16"/>
        </w:rPr>
        <w:t>.</w:t>
      </w:r>
    </w:p>
    <w:p w14:paraId="5EA2DD49" w14:textId="77777777" w:rsidR="00076881" w:rsidRPr="00015D20" w:rsidRDefault="00076881" w:rsidP="00076881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15D20">
        <w:rPr>
          <w:rFonts w:asciiTheme="minorHAnsi" w:hAnsiTheme="minorHAnsi" w:cstheme="minorHAnsi"/>
          <w:b/>
          <w:sz w:val="16"/>
          <w:szCs w:val="16"/>
        </w:rPr>
        <w:t>M</w:t>
      </w:r>
      <w:r>
        <w:rPr>
          <w:rFonts w:asciiTheme="minorHAnsi" w:hAnsiTheme="minorHAnsi" w:cstheme="minorHAnsi"/>
          <w:b/>
          <w:sz w:val="16"/>
          <w:szCs w:val="16"/>
        </w:rPr>
        <w:t>édia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consequências podem ser revertidas e não tem custo elevado em termos de orçamento e cronograma.</w:t>
      </w:r>
    </w:p>
    <w:p w14:paraId="5EA2DD4A" w14:textId="77777777" w:rsidR="00076881" w:rsidRPr="00015D20" w:rsidRDefault="00076881" w:rsidP="00076881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Baixa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</w:t>
      </w:r>
      <w:r>
        <w:rPr>
          <w:rFonts w:asciiTheme="minorHAnsi" w:hAnsiTheme="minorHAnsi" w:cstheme="minorHAnsi"/>
          <w:bCs/>
          <w:sz w:val="16"/>
          <w:szCs w:val="16"/>
        </w:rPr>
        <w:t>consequências não impactam no cronograma e no orçamento do Plano</w:t>
      </w:r>
      <w:r w:rsidRPr="00015D20">
        <w:rPr>
          <w:rFonts w:asciiTheme="minorHAnsi" w:hAnsiTheme="minorHAnsi" w:cstheme="minorHAnsi"/>
          <w:bCs/>
          <w:sz w:val="16"/>
          <w:szCs w:val="16"/>
        </w:rPr>
        <w:t>.</w:t>
      </w:r>
    </w:p>
    <w:p w14:paraId="5EA2DD4B" w14:textId="77777777" w:rsidR="00076881" w:rsidRPr="00015D20" w:rsidRDefault="00076881" w:rsidP="00076881">
      <w:pPr>
        <w:pStyle w:val="PargrafodaLista"/>
        <w:spacing w:line="240" w:lineRule="auto"/>
        <w:ind w:left="0"/>
        <w:rPr>
          <w:rFonts w:asciiTheme="minorHAnsi" w:hAnsiTheme="minorHAnsi" w:cstheme="minorHAnsi"/>
          <w:b/>
          <w:sz w:val="18"/>
          <w:szCs w:val="18"/>
        </w:rPr>
      </w:pPr>
      <w:r w:rsidRPr="00015D20">
        <w:rPr>
          <w:rFonts w:asciiTheme="minorHAnsi" w:hAnsiTheme="minorHAnsi" w:cstheme="minorHAnsi"/>
          <w:b/>
          <w:sz w:val="18"/>
          <w:szCs w:val="18"/>
        </w:rPr>
        <w:t xml:space="preserve">Resposta ao risco: </w:t>
      </w:r>
    </w:p>
    <w:p w14:paraId="5EA2DD4C" w14:textId="77777777" w:rsidR="00076881" w:rsidRPr="00015D20" w:rsidRDefault="00076881" w:rsidP="00076881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15D20">
        <w:rPr>
          <w:rFonts w:asciiTheme="minorHAnsi" w:hAnsiTheme="minorHAnsi" w:cstheme="minorHAnsi"/>
          <w:b/>
          <w:sz w:val="16"/>
          <w:szCs w:val="16"/>
        </w:rPr>
        <w:t>Eliminar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significa definir ações que removam esta ameaça do Plano.</w:t>
      </w:r>
    </w:p>
    <w:p w14:paraId="5EA2DD4D" w14:textId="77777777" w:rsidR="00076881" w:rsidRPr="00015D20" w:rsidRDefault="00076881" w:rsidP="00076881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15D20">
        <w:rPr>
          <w:rFonts w:asciiTheme="minorHAnsi" w:hAnsiTheme="minorHAnsi" w:cstheme="minorHAnsi"/>
          <w:b/>
          <w:sz w:val="16"/>
          <w:szCs w:val="16"/>
        </w:rPr>
        <w:t>Mitigar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significa reduzir a probabilidade de ocorrência ou o impacto negativo previsto para um risco.</w:t>
      </w:r>
    </w:p>
    <w:p w14:paraId="5EA2DD4E" w14:textId="77777777" w:rsidR="00076881" w:rsidRPr="00015D20" w:rsidRDefault="00076881" w:rsidP="00076881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15D20">
        <w:rPr>
          <w:rFonts w:asciiTheme="minorHAnsi" w:hAnsiTheme="minorHAnsi" w:cstheme="minorHAnsi"/>
          <w:b/>
          <w:sz w:val="16"/>
          <w:szCs w:val="16"/>
        </w:rPr>
        <w:t>Transferir</w:t>
      </w:r>
      <w:r w:rsidRPr="00015D20">
        <w:rPr>
          <w:rFonts w:asciiTheme="minorHAnsi" w:hAnsiTheme="minorHAnsi" w:cstheme="minorHAnsi"/>
          <w:bCs/>
          <w:sz w:val="16"/>
          <w:szCs w:val="16"/>
        </w:rPr>
        <w:t xml:space="preserve"> – significa que o risco será repassado para um terceiro/parceiro/contratado.</w:t>
      </w:r>
    </w:p>
    <w:p w14:paraId="5EA2DD4F" w14:textId="77777777" w:rsidR="00076881" w:rsidRDefault="00076881" w:rsidP="00076881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AB57A8">
        <w:rPr>
          <w:rFonts w:asciiTheme="minorHAnsi" w:hAnsiTheme="minorHAnsi" w:cstheme="minorHAnsi"/>
          <w:b/>
          <w:bCs/>
          <w:sz w:val="16"/>
          <w:szCs w:val="16"/>
        </w:rPr>
        <w:t xml:space="preserve">Aceitar </w:t>
      </w:r>
      <w:r w:rsidRPr="00015D20">
        <w:rPr>
          <w:rFonts w:asciiTheme="minorHAnsi" w:hAnsiTheme="minorHAnsi" w:cstheme="minorHAnsi"/>
          <w:bCs/>
          <w:sz w:val="16"/>
          <w:szCs w:val="16"/>
        </w:rPr>
        <w:t>– significa que o risco tem um impacto baixo e nenhuma ação prévia será definida.</w:t>
      </w:r>
    </w:p>
    <w:p w14:paraId="5EA2DD50" w14:textId="77777777" w:rsidR="00076881" w:rsidRDefault="00076881" w:rsidP="00076881">
      <w:pPr>
        <w:suppressAutoHyphens w:val="0"/>
        <w:rPr>
          <w:rFonts w:asciiTheme="minorHAnsi" w:eastAsia="Calibr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5EA2DD51" w14:textId="77777777" w:rsidR="00076881" w:rsidRPr="00EB6C53" w:rsidRDefault="00076881" w:rsidP="00076881">
      <w:pPr>
        <w:pStyle w:val="PargrafodaLista"/>
        <w:numPr>
          <w:ilvl w:val="1"/>
          <w:numId w:val="10"/>
        </w:numPr>
        <w:spacing w:after="240"/>
        <w:ind w:left="357"/>
        <w:jc w:val="both"/>
        <w:rPr>
          <w:rFonts w:cs="Calibri"/>
          <w:i/>
          <w:color w:val="8496B0"/>
        </w:rPr>
      </w:pPr>
      <w:r w:rsidRPr="00C27E8B">
        <w:rPr>
          <w:rFonts w:asciiTheme="minorHAnsi" w:hAnsiTheme="minorHAnsi" w:cstheme="minorBidi"/>
          <w:b/>
          <w:bCs/>
        </w:rPr>
        <w:t>Impacto</w:t>
      </w:r>
      <w:r w:rsidRPr="00C27E8B">
        <w:rPr>
          <w:rFonts w:asciiTheme="minorHAnsi" w:hAnsiTheme="minorHAnsi" w:cstheme="minorBidi"/>
          <w:b/>
        </w:rPr>
        <w:t xml:space="preserve"> do Plano</w:t>
      </w:r>
      <w:r>
        <w:rPr>
          <w:rFonts w:asciiTheme="minorHAnsi" w:hAnsiTheme="minorHAnsi" w:cstheme="minorBidi"/>
          <w:b/>
        </w:rPr>
        <w:t xml:space="preserve"> de Gestão em relação ao Programa REM MT</w:t>
      </w:r>
    </w:p>
    <w:p w14:paraId="5EA2DD52" w14:textId="77777777" w:rsidR="00076881" w:rsidRPr="00AB57A8" w:rsidRDefault="00076881" w:rsidP="00076881">
      <w:pPr>
        <w:pStyle w:val="PargrafodaLista"/>
        <w:spacing w:after="240"/>
        <w:ind w:left="357"/>
        <w:jc w:val="both"/>
        <w:rPr>
          <w:rFonts w:cs="Calibri"/>
          <w:i/>
          <w:color w:val="8496B0"/>
        </w:rPr>
      </w:pPr>
      <w:r w:rsidRPr="00D966CB">
        <w:rPr>
          <w:rFonts w:cs="Calibri"/>
          <w:i/>
          <w:color w:val="8496B0"/>
        </w:rPr>
        <w:t>Define as metas para acompanhamento dos indicadores de impacto do Programa REM MT e consolida as linhas de base para acompanhamento. A organização deve selecionar os indicadores pertinentes ao seu Plano de Gestão e definir uma meta que seja factível, considerando 1 ano de implementação e mensurável.</w:t>
      </w:r>
      <w:r>
        <w:rPr>
          <w:rFonts w:asciiTheme="minorHAnsi" w:eastAsia="Times New Roman" w:hAnsiTheme="minorHAnsi" w:cstheme="minorBidi"/>
        </w:rPr>
        <w:fldChar w:fldCharType="begin"/>
      </w:r>
      <w:r w:rsidRPr="00D436AE">
        <w:rPr>
          <w:rFonts w:asciiTheme="minorHAnsi" w:hAnsiTheme="minorHAnsi" w:cstheme="minorHAnsi"/>
        </w:rPr>
        <w:instrText xml:space="preserve"> LINK Excel.Sheet.12 "\\\\sema.mt.gov.br\\pastas\\docs\\pasta_93\\1. AFPCT - Agr. Familiar PCTs\\Chamada 03.2020\\Monitormanento GPWeb Chamada 03.2020\\Monitoramento GPWeb Projetos da Chamada 03.2020 - 06.08.2022.xlsx" "Indicadores AFPCT!L194C9:L211C13" \a \f 5 \h  \* MERGEFORMAT </w:instrText>
      </w:r>
      <w:r>
        <w:rPr>
          <w:rFonts w:asciiTheme="minorHAnsi" w:eastAsia="Times New Roman" w:hAnsiTheme="minorHAnsi" w:cstheme="minorBidi"/>
        </w:rPr>
        <w:fldChar w:fldCharType="separate"/>
      </w:r>
    </w:p>
    <w:tbl>
      <w:tblPr>
        <w:tblStyle w:val="Tabelacomgrade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1"/>
        <w:gridCol w:w="1560"/>
        <w:gridCol w:w="1276"/>
        <w:gridCol w:w="850"/>
      </w:tblGrid>
      <w:tr w:rsidR="00076881" w:rsidRPr="00AB57A8" w14:paraId="5EA2DD58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53" w14:textId="77777777" w:rsidR="00076881" w:rsidRPr="00AB57A8" w:rsidRDefault="00076881" w:rsidP="0007688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  <w:t>Indicadores do Subprograma AFPCT</w:t>
            </w:r>
          </w:p>
        </w:tc>
        <w:tc>
          <w:tcPr>
            <w:tcW w:w="1560" w:type="dxa"/>
            <w:noWrap/>
            <w:hideMark/>
          </w:tcPr>
          <w:p w14:paraId="5EA2DD54" w14:textId="77777777" w:rsidR="00076881" w:rsidRPr="00AB57A8" w:rsidRDefault="00076881" w:rsidP="0007688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  <w:t>Preenchimento</w:t>
            </w:r>
          </w:p>
        </w:tc>
        <w:tc>
          <w:tcPr>
            <w:tcW w:w="1276" w:type="dxa"/>
          </w:tcPr>
          <w:p w14:paraId="5EA2DD55" w14:textId="77777777" w:rsidR="00076881" w:rsidRPr="00AB57A8" w:rsidRDefault="00076881" w:rsidP="0007688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  <w:t>Linha de Base</w:t>
            </w:r>
          </w:p>
          <w:p w14:paraId="5EA2DD56" w14:textId="77777777" w:rsidR="00076881" w:rsidRPr="00AB57A8" w:rsidRDefault="00076881" w:rsidP="0007688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  <w:t>(estado atual)</w:t>
            </w:r>
          </w:p>
        </w:tc>
        <w:tc>
          <w:tcPr>
            <w:tcW w:w="850" w:type="dxa"/>
          </w:tcPr>
          <w:p w14:paraId="5EA2DD57" w14:textId="77777777" w:rsidR="00076881" w:rsidRPr="00AB57A8" w:rsidRDefault="00076881" w:rsidP="0007688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18"/>
                <w:szCs w:val="18"/>
              </w:rPr>
              <w:t>Meta</w:t>
            </w:r>
          </w:p>
        </w:tc>
      </w:tr>
      <w:tr w:rsidR="00076881" w:rsidRPr="00AB57A8" w14:paraId="5EA2DD5D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59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 xml:space="preserve">Eixo 1 - Indicador 1.1 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- Número de cadeias produtivas sustentáveis e de valor prioritárias em operação</w:t>
            </w:r>
          </w:p>
        </w:tc>
        <w:tc>
          <w:tcPr>
            <w:tcW w:w="1560" w:type="dxa"/>
            <w:noWrap/>
            <w:hideMark/>
          </w:tcPr>
          <w:p w14:paraId="5EA2DD5A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Descritivo</w:t>
            </w:r>
          </w:p>
        </w:tc>
        <w:tc>
          <w:tcPr>
            <w:tcW w:w="1276" w:type="dxa"/>
          </w:tcPr>
          <w:p w14:paraId="5EA2DD5B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5C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62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5E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1 - Indicador 1.2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Área (ha) com plano de manejo florestal sustentável de PFNM</w:t>
            </w:r>
          </w:p>
        </w:tc>
        <w:tc>
          <w:tcPr>
            <w:tcW w:w="1560" w:type="dxa"/>
            <w:noWrap/>
            <w:hideMark/>
          </w:tcPr>
          <w:p w14:paraId="5EA2DD5F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hectare</w:t>
            </w:r>
          </w:p>
        </w:tc>
        <w:tc>
          <w:tcPr>
            <w:tcW w:w="1276" w:type="dxa"/>
          </w:tcPr>
          <w:p w14:paraId="5EA2DD60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61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67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63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2 - Indicador 2.2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empreendimentos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coletoras beneficiadas</w:t>
            </w:r>
          </w:p>
        </w:tc>
        <w:tc>
          <w:tcPr>
            <w:tcW w:w="1560" w:type="dxa"/>
            <w:noWrap/>
            <w:hideMark/>
          </w:tcPr>
          <w:p w14:paraId="5EA2DD64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276" w:type="dxa"/>
          </w:tcPr>
          <w:p w14:paraId="5EA2DD65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66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6C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68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2 - Indicador 2.1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Quantidade de sementes comercializadas pelas redes de sementes;</w:t>
            </w:r>
          </w:p>
        </w:tc>
        <w:tc>
          <w:tcPr>
            <w:tcW w:w="1560" w:type="dxa"/>
            <w:noWrap/>
            <w:hideMark/>
          </w:tcPr>
          <w:p w14:paraId="5EA2DD69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Tonelada</w:t>
            </w:r>
          </w:p>
        </w:tc>
        <w:tc>
          <w:tcPr>
            <w:tcW w:w="1276" w:type="dxa"/>
          </w:tcPr>
          <w:p w14:paraId="5EA2DD6A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6B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71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6D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3 - Indicador 3.2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projetos de tecnologias de baixo carbono apoiados;</w:t>
            </w:r>
          </w:p>
        </w:tc>
        <w:tc>
          <w:tcPr>
            <w:tcW w:w="1560" w:type="dxa"/>
            <w:noWrap/>
            <w:hideMark/>
          </w:tcPr>
          <w:p w14:paraId="5EA2DD6E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276" w:type="dxa"/>
          </w:tcPr>
          <w:p w14:paraId="5EA2DD6F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70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76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72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3 - Indicador 3.3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famílias atendidas pela ATER com tecnologias de baixo carbono</w:t>
            </w:r>
          </w:p>
        </w:tc>
        <w:tc>
          <w:tcPr>
            <w:tcW w:w="1560" w:type="dxa"/>
            <w:noWrap/>
            <w:hideMark/>
          </w:tcPr>
          <w:p w14:paraId="5EA2DD73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famílias</w:t>
            </w:r>
          </w:p>
        </w:tc>
        <w:tc>
          <w:tcPr>
            <w:tcW w:w="1276" w:type="dxa"/>
          </w:tcPr>
          <w:p w14:paraId="5EA2DD74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75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7B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77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3 - Indicador 3.1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tecnologias de baixo carbono adotadas por cadeias de cultivos perenes, fruticultura e apicultura;</w:t>
            </w:r>
          </w:p>
        </w:tc>
        <w:tc>
          <w:tcPr>
            <w:tcW w:w="1560" w:type="dxa"/>
            <w:noWrap/>
            <w:hideMark/>
          </w:tcPr>
          <w:p w14:paraId="5EA2DD78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descritivo</w:t>
            </w:r>
          </w:p>
        </w:tc>
        <w:tc>
          <w:tcPr>
            <w:tcW w:w="1276" w:type="dxa"/>
          </w:tcPr>
          <w:p w14:paraId="5EA2DD79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7A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80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7C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4 - Indicador 4.2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Aumento do faturamento das associações e cooperativas;</w:t>
            </w:r>
          </w:p>
        </w:tc>
        <w:tc>
          <w:tcPr>
            <w:tcW w:w="1560" w:type="dxa"/>
            <w:noWrap/>
            <w:hideMark/>
          </w:tcPr>
          <w:p w14:paraId="5EA2DD7D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5EA2DD7E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7F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85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81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4 - Indicador 4.3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Aumento da fidelização dos cooperados às associações e cooperativas</w:t>
            </w:r>
          </w:p>
        </w:tc>
        <w:tc>
          <w:tcPr>
            <w:tcW w:w="1560" w:type="dxa"/>
            <w:noWrap/>
            <w:hideMark/>
          </w:tcPr>
          <w:p w14:paraId="5EA2DD82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5EA2DD83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84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8A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86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4 - Indicador 4.1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associações e cooperativas de AF e de PCT com projetos de melhoria implementados com êxito;</w:t>
            </w:r>
          </w:p>
        </w:tc>
        <w:tc>
          <w:tcPr>
            <w:tcW w:w="1560" w:type="dxa"/>
            <w:noWrap/>
            <w:hideMark/>
          </w:tcPr>
          <w:p w14:paraId="5EA2DD87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Descritivo</w:t>
            </w:r>
          </w:p>
        </w:tc>
        <w:tc>
          <w:tcPr>
            <w:tcW w:w="1276" w:type="dxa"/>
          </w:tcPr>
          <w:p w14:paraId="5EA2DD88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89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8F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8B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5 - Indicador 5.2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Aumento da produção de leite em litros/vaca em lactação/dia;</w:t>
            </w:r>
          </w:p>
        </w:tc>
        <w:tc>
          <w:tcPr>
            <w:tcW w:w="1560" w:type="dxa"/>
            <w:noWrap/>
            <w:hideMark/>
          </w:tcPr>
          <w:p w14:paraId="5EA2DD8C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litro/vaca </w:t>
            </w:r>
            <w:proofErr w:type="spellStart"/>
            <w:proofErr w:type="gramStart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lac</w:t>
            </w:r>
            <w:proofErr w:type="spellEnd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./</w:t>
            </w:r>
            <w:proofErr w:type="gramEnd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dia</w:t>
            </w:r>
          </w:p>
        </w:tc>
        <w:tc>
          <w:tcPr>
            <w:tcW w:w="1276" w:type="dxa"/>
          </w:tcPr>
          <w:p w14:paraId="5EA2DD8D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8E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94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90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 xml:space="preserve">Eixo 5 - Indicador 5.1 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- Aumento da eficiência produtiva da pecuária leiteira (litros de leite/ha/ano) sem ampliação da área total;</w:t>
            </w:r>
          </w:p>
        </w:tc>
        <w:tc>
          <w:tcPr>
            <w:tcW w:w="1560" w:type="dxa"/>
            <w:noWrap/>
            <w:hideMark/>
          </w:tcPr>
          <w:p w14:paraId="5EA2DD91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litro/h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a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/ano</w:t>
            </w:r>
          </w:p>
        </w:tc>
        <w:tc>
          <w:tcPr>
            <w:tcW w:w="1276" w:type="dxa"/>
          </w:tcPr>
          <w:p w14:paraId="5EA2DD92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93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99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95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 xml:space="preserve">Eixo 6 – Indicador 6.3 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Número de planos de ATER elaborados;</w:t>
            </w:r>
          </w:p>
        </w:tc>
        <w:tc>
          <w:tcPr>
            <w:tcW w:w="1560" w:type="dxa"/>
            <w:noWrap/>
            <w:hideMark/>
          </w:tcPr>
          <w:p w14:paraId="5EA2DD96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276" w:type="dxa"/>
          </w:tcPr>
          <w:p w14:paraId="5EA2DD97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98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9E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9A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 xml:space="preserve">Eixo 6 – </w:t>
            </w:r>
            <w:proofErr w:type="spellStart"/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Desemp</w:t>
            </w:r>
            <w:proofErr w:type="spellEnd"/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. 6.2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Número de famílias que adotam boas práticas;</w:t>
            </w:r>
          </w:p>
        </w:tc>
        <w:tc>
          <w:tcPr>
            <w:tcW w:w="1560" w:type="dxa"/>
            <w:noWrap/>
            <w:hideMark/>
          </w:tcPr>
          <w:p w14:paraId="5EA2DD9B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famílias</w:t>
            </w:r>
          </w:p>
        </w:tc>
        <w:tc>
          <w:tcPr>
            <w:tcW w:w="1276" w:type="dxa"/>
          </w:tcPr>
          <w:p w14:paraId="5EA2DD9C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9D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A3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9F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Eixo 6 – Indicador 6.1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- Número de boas práticas difundidas pela ATER e adotadas por AF PCT;</w:t>
            </w:r>
          </w:p>
        </w:tc>
        <w:tc>
          <w:tcPr>
            <w:tcW w:w="1560" w:type="dxa"/>
            <w:noWrap/>
            <w:hideMark/>
          </w:tcPr>
          <w:p w14:paraId="5EA2DDA0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Descritivo</w:t>
            </w:r>
          </w:p>
        </w:tc>
        <w:tc>
          <w:tcPr>
            <w:tcW w:w="1276" w:type="dxa"/>
          </w:tcPr>
          <w:p w14:paraId="5EA2DDA1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A2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A8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A4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Subprograma AFPCT Indicador A1a: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Número de famílias beneficiadas diretamente pelo Subprograma (biomas Amazônia e Cerrado)</w:t>
            </w:r>
          </w:p>
        </w:tc>
        <w:tc>
          <w:tcPr>
            <w:tcW w:w="1560" w:type="dxa"/>
            <w:noWrap/>
            <w:hideMark/>
          </w:tcPr>
          <w:p w14:paraId="5EA2DDA5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famílias</w:t>
            </w:r>
          </w:p>
        </w:tc>
        <w:tc>
          <w:tcPr>
            <w:tcW w:w="1276" w:type="dxa"/>
          </w:tcPr>
          <w:p w14:paraId="5EA2DDA6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A7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6881" w:rsidRPr="00AB57A8" w14:paraId="5EA2DDAD" w14:textId="77777777" w:rsidTr="00076881">
        <w:trPr>
          <w:trHeight w:val="300"/>
        </w:trPr>
        <w:tc>
          <w:tcPr>
            <w:tcW w:w="10201" w:type="dxa"/>
            <w:noWrap/>
            <w:hideMark/>
          </w:tcPr>
          <w:p w14:paraId="5EA2DDA9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8"/>
                <w:szCs w:val="18"/>
              </w:rPr>
              <w:t>Subprograma AFPCT Indicador A2b:</w:t>
            </w: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 xml:space="preserve"> Número de hectares sob manejo de baixo carbono (cultivos perenes, fruticultura, </w:t>
            </w:r>
            <w:proofErr w:type="spellStart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agrofloresta</w:t>
            </w:r>
            <w:proofErr w:type="spellEnd"/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, pecuária leiteira, e MFNM)</w:t>
            </w:r>
          </w:p>
        </w:tc>
        <w:tc>
          <w:tcPr>
            <w:tcW w:w="1560" w:type="dxa"/>
            <w:noWrap/>
            <w:hideMark/>
          </w:tcPr>
          <w:p w14:paraId="5EA2DDAA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AB57A8"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  <w:t>hectare</w:t>
            </w:r>
          </w:p>
        </w:tc>
        <w:tc>
          <w:tcPr>
            <w:tcW w:w="1276" w:type="dxa"/>
          </w:tcPr>
          <w:p w14:paraId="5EA2DDAB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A2DDAC" w14:textId="77777777" w:rsidR="00076881" w:rsidRPr="00AB57A8" w:rsidRDefault="00076881" w:rsidP="00076881">
            <w:pPr>
              <w:rPr>
                <w:rFonts w:asciiTheme="minorHAnsi" w:eastAsia="Calibri" w:hAnsiTheme="minorHAnsi" w:cstheme="min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EA2DDAE" w14:textId="77777777" w:rsidR="005602FC" w:rsidRDefault="00076881" w:rsidP="00076881">
      <w:pPr>
        <w:rPr>
          <w:rFonts w:eastAsia="Calibri"/>
        </w:rPr>
      </w:pPr>
      <w:r>
        <w:rPr>
          <w:rFonts w:eastAsia="Calibri"/>
        </w:rPr>
        <w:fldChar w:fldCharType="end"/>
      </w:r>
    </w:p>
    <w:p w14:paraId="5EA2DDAF" w14:textId="77777777" w:rsidR="005602FC" w:rsidRDefault="005602FC" w:rsidP="00076881">
      <w:pPr>
        <w:rPr>
          <w:rFonts w:eastAsia="Calibri"/>
        </w:rPr>
      </w:pPr>
    </w:p>
    <w:p w14:paraId="5EA2DDB0" w14:textId="77777777" w:rsidR="005602FC" w:rsidRDefault="005602FC" w:rsidP="00076881">
      <w:pPr>
        <w:rPr>
          <w:rFonts w:eastAsia="Calibri"/>
        </w:rPr>
        <w:sectPr w:rsidR="005602FC" w:rsidSect="00076881">
          <w:headerReference w:type="default" r:id="rId14"/>
          <w:type w:val="continuous"/>
          <w:pgSz w:w="16837" w:h="11905" w:orient="landscape"/>
          <w:pgMar w:top="1080" w:right="1440" w:bottom="1080" w:left="1440" w:header="709" w:footer="536" w:gutter="0"/>
          <w:cols w:space="720"/>
          <w:docGrid w:linePitch="326"/>
        </w:sectPr>
      </w:pPr>
    </w:p>
    <w:p w14:paraId="5EA2DDB1" w14:textId="77777777" w:rsidR="005602FC" w:rsidRDefault="005602FC" w:rsidP="00076881">
      <w:pPr>
        <w:rPr>
          <w:rFonts w:eastAsia="Calibri"/>
        </w:rPr>
        <w:sectPr w:rsidR="005602FC" w:rsidSect="005602FC">
          <w:pgSz w:w="11905" w:h="16837"/>
          <w:pgMar w:top="1440" w:right="1080" w:bottom="1440" w:left="1080" w:header="709" w:footer="536" w:gutter="0"/>
          <w:cols w:space="720"/>
          <w:docGrid w:linePitch="326"/>
        </w:sectPr>
      </w:pPr>
    </w:p>
    <w:p w14:paraId="5EA2DDB2" w14:textId="77777777" w:rsidR="00076881" w:rsidRDefault="00076881" w:rsidP="00076881">
      <w:pPr>
        <w:pStyle w:val="Ttulo1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4" w:name="_Toc109347369"/>
      <w:r>
        <w:rPr>
          <w:rFonts w:ascii="Calibri" w:eastAsia="Calibri" w:hAnsi="Calibri" w:cs="Calibri"/>
          <w:b/>
          <w:color w:val="000000"/>
          <w:sz w:val="22"/>
          <w:szCs w:val="22"/>
        </w:rPr>
        <w:t>13. Questões adicionais</w:t>
      </w:r>
      <w:bookmarkEnd w:id="14"/>
    </w:p>
    <w:p w14:paraId="5EA2DDB3" w14:textId="77777777" w:rsidR="00076881" w:rsidRDefault="00076881" w:rsidP="00076881">
      <w:pP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 perguntas a seguir devem ser respondidas em uma sessão específica ao final do Plano:</w:t>
      </w:r>
    </w:p>
    <w:p w14:paraId="5EA2DDB4" w14:textId="77777777" w:rsidR="00076881" w:rsidRDefault="00076881" w:rsidP="00076881">
      <w:pPr>
        <w:numPr>
          <w:ilvl w:val="1"/>
          <w:numId w:val="10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 seu empreendimento leva em consideração questões de integração de gênero e diversidade nas suas políticas internas, contratações e projetos?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Se sim, explique brevemente como isso é feito, incluindo se há garantias de isonomia em processos de seleção e remuneração. (máximo 10 linhas)</w:t>
      </w:r>
    </w:p>
    <w:p w14:paraId="5EA2DDB5" w14:textId="77777777" w:rsidR="00076881" w:rsidRDefault="00076881" w:rsidP="00076881">
      <w:p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DB6" w14:textId="77777777" w:rsidR="00076881" w:rsidRDefault="00076881" w:rsidP="00076881">
      <w:pPr>
        <w:numPr>
          <w:ilvl w:val="1"/>
          <w:numId w:val="10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 sua proposta tratará em algum aspecto de atividades que se refiram aos critérios de exclusão do programa REM Mato Grosso?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Explique a relação identificada e como serão garantidas as exclusões. (máximo 10 linhas)</w:t>
      </w:r>
    </w:p>
    <w:p w14:paraId="5EA2DDB7" w14:textId="77777777" w:rsidR="00076881" w:rsidRDefault="00076881" w:rsidP="00076881">
      <w:p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DB8" w14:textId="77777777" w:rsidR="00076881" w:rsidRDefault="00076881" w:rsidP="00076881">
      <w:pPr>
        <w:numPr>
          <w:ilvl w:val="1"/>
          <w:numId w:val="10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 sua proposta tratará em algum aspecto de atividades que se refiram aos critérios de Salvaguardas do Programa REM Mato Grosso?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Explique a relação identificada e como serão garantidas as Salvaguardas. (máximo 10 linhas)</w:t>
      </w:r>
    </w:p>
    <w:p w14:paraId="5EA2DDB9" w14:textId="77777777" w:rsidR="00076881" w:rsidRDefault="00076881" w:rsidP="00076881">
      <w:p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DBA" w14:textId="77777777" w:rsidR="00076881" w:rsidRDefault="00076881" w:rsidP="00076881">
      <w:pPr>
        <w:numPr>
          <w:ilvl w:val="1"/>
          <w:numId w:val="10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 sua proposta irá lidar com agricultores(as) familiares? Em caso positivo, como será feita a divulgação da informação a estes agricultores(as) sobre os objetivos da proposta e os resultados alcançados?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(máximo 10 linhas)</w:t>
      </w:r>
    </w:p>
    <w:p w14:paraId="5EA2DDBB" w14:textId="77777777" w:rsidR="00076881" w:rsidRDefault="00076881" w:rsidP="00076881">
      <w:p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DBC" w14:textId="77777777" w:rsidR="00076881" w:rsidRDefault="00076881" w:rsidP="00076881">
      <w:pPr>
        <w:numPr>
          <w:ilvl w:val="1"/>
          <w:numId w:val="10"/>
        </w:numPr>
        <w:spacing w:before="0" w:after="0"/>
        <w:ind w:left="108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 sua proposta irá lidar com povos indígenas? Em caso positivo, como será feita a divulgação da informação a estes povos sobre os objetivos da proposta e os resultados alcançados?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(máximo 10 linhas)</w:t>
      </w:r>
    </w:p>
    <w:p w14:paraId="5EA2DDBD" w14:textId="77777777" w:rsidR="00076881" w:rsidRDefault="00076881" w:rsidP="00076881">
      <w:pPr>
        <w:spacing w:before="0" w:after="0"/>
        <w:ind w:left="7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A2DDBE" w14:textId="77777777" w:rsidR="007E1CB3" w:rsidRDefault="00076881" w:rsidP="00C8359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1080"/>
        <w:jc w:val="both"/>
      </w:pPr>
      <w:r w:rsidRPr="005602FC">
        <w:rPr>
          <w:rFonts w:ascii="Calibri" w:eastAsia="Calibri" w:hAnsi="Calibri" w:cs="Calibri"/>
          <w:b/>
          <w:i/>
          <w:color w:val="000000"/>
          <w:sz w:val="22"/>
          <w:szCs w:val="22"/>
        </w:rPr>
        <w:t>A sua proposta irá lidar com populações ou comunidades tradicionais? Em caso positivo, como será feita a divulgação da informação sobre os objetivos da proposta e os resultados alcançados?</w:t>
      </w:r>
      <w:r w:rsidRPr="005602FC">
        <w:rPr>
          <w:rFonts w:ascii="Calibri" w:eastAsia="Calibri" w:hAnsi="Calibri" w:cs="Calibri"/>
          <w:i/>
          <w:color w:val="000000"/>
          <w:sz w:val="22"/>
          <w:szCs w:val="22"/>
        </w:rPr>
        <w:t xml:space="preserve"> (máximo 10 linhas)</w:t>
      </w:r>
    </w:p>
    <w:sectPr w:rsidR="007E1CB3" w:rsidSect="005602FC">
      <w:type w:val="continuous"/>
      <w:pgSz w:w="11905" w:h="16837"/>
      <w:pgMar w:top="1440" w:right="1080" w:bottom="1440" w:left="1080" w:header="709" w:footer="53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7D8C" w14:textId="77777777" w:rsidR="00BC32DF" w:rsidRDefault="00BC32DF" w:rsidP="00076881">
      <w:pPr>
        <w:spacing w:before="0" w:after="0"/>
      </w:pPr>
      <w:r>
        <w:separator/>
      </w:r>
    </w:p>
  </w:endnote>
  <w:endnote w:type="continuationSeparator" w:id="0">
    <w:p w14:paraId="2C0DDB43" w14:textId="77777777" w:rsidR="00BC32DF" w:rsidRDefault="00BC32DF" w:rsidP="000768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07B2" w14:textId="77777777" w:rsidR="004E015F" w:rsidRDefault="004E015F">
    <w:pPr>
      <w:spacing w:before="0" w:after="0"/>
      <w:rPr>
        <w:rFonts w:ascii="Calibri" w:eastAsia="Calibri" w:hAnsi="Calibri" w:cs="Calibri"/>
        <w:color w:val="004800"/>
        <w:sz w:val="18"/>
        <w:szCs w:val="18"/>
      </w:rPr>
    </w:pPr>
    <w:r>
      <w:rPr>
        <w:rFonts w:ascii="Calibri" w:eastAsia="Calibri" w:hAnsi="Calibri" w:cs="Calibri"/>
        <w:color w:val="004800"/>
        <w:sz w:val="18"/>
        <w:szCs w:val="18"/>
      </w:rPr>
      <w:t xml:space="preserve">Chamada de Projetos 12/2022 –Programa REM – Mato Grosso Página </w:t>
    </w:r>
    <w:r>
      <w:rPr>
        <w:rFonts w:ascii="Calibri" w:eastAsia="Calibri" w:hAnsi="Calibri" w:cs="Calibri"/>
        <w:color w:val="005000"/>
        <w:sz w:val="18"/>
        <w:szCs w:val="18"/>
      </w:rPr>
      <w:fldChar w:fldCharType="begin"/>
    </w:r>
    <w:r>
      <w:rPr>
        <w:rFonts w:ascii="Calibri" w:eastAsia="Calibri" w:hAnsi="Calibri" w:cs="Calibri"/>
        <w:color w:val="005000"/>
        <w:sz w:val="18"/>
        <w:szCs w:val="18"/>
      </w:rPr>
      <w:instrText>PAGE</w:instrText>
    </w:r>
    <w:r>
      <w:rPr>
        <w:rFonts w:ascii="Calibri" w:eastAsia="Calibri" w:hAnsi="Calibri" w:cs="Calibri"/>
        <w:color w:val="005000"/>
        <w:sz w:val="18"/>
        <w:szCs w:val="18"/>
      </w:rPr>
      <w:fldChar w:fldCharType="separate"/>
    </w:r>
    <w:r>
      <w:rPr>
        <w:rFonts w:ascii="Calibri" w:eastAsia="Calibri" w:hAnsi="Calibri" w:cs="Calibri"/>
        <w:noProof/>
        <w:color w:val="005000"/>
        <w:sz w:val="18"/>
        <w:szCs w:val="18"/>
      </w:rPr>
      <w:t>2</w:t>
    </w:r>
    <w:r>
      <w:rPr>
        <w:rFonts w:ascii="Calibri" w:eastAsia="Calibri" w:hAnsi="Calibri" w:cs="Calibri"/>
        <w:color w:val="005000"/>
        <w:sz w:val="18"/>
        <w:szCs w:val="18"/>
      </w:rPr>
      <w:fldChar w:fldCharType="end"/>
    </w:r>
  </w:p>
  <w:p w14:paraId="69921792" w14:textId="77777777" w:rsidR="004E015F" w:rsidRDefault="004E015F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rFonts w:ascii="Calibri" w:eastAsia="Calibri" w:hAnsi="Calibri" w:cs="Calibri"/>
        <w:color w:val="0048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94E" w14:textId="77777777" w:rsidR="004E015F" w:rsidRDefault="004E015F" w:rsidP="00C45D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4CC1" w14:textId="77777777" w:rsidR="00BC32DF" w:rsidRDefault="00BC32DF" w:rsidP="00076881">
      <w:pPr>
        <w:spacing w:before="0" w:after="0"/>
      </w:pPr>
      <w:r>
        <w:separator/>
      </w:r>
    </w:p>
  </w:footnote>
  <w:footnote w:type="continuationSeparator" w:id="0">
    <w:p w14:paraId="6AA37A02" w14:textId="77777777" w:rsidR="00BC32DF" w:rsidRDefault="00BC32DF" w:rsidP="00076881">
      <w:pPr>
        <w:spacing w:before="0" w:after="0"/>
      </w:pPr>
      <w:r>
        <w:continuationSeparator/>
      </w:r>
    </w:p>
  </w:footnote>
  <w:footnote w:id="1">
    <w:p w14:paraId="5EA2DDCC" w14:textId="77777777" w:rsidR="00076881" w:rsidRDefault="00076881" w:rsidP="0007688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Conforme a estratégia adotada é possível optar por um arranjo produtivo onde um empreendimento aglutinador para ser o </w:t>
      </w:r>
      <w:proofErr w:type="gramStart"/>
      <w:r>
        <w:t>elo de ligação</w:t>
      </w:r>
      <w:proofErr w:type="gramEnd"/>
      <w:r>
        <w:t xml:space="preserve"> e coordenar outros empreendimentos que serão aglutinados. A</w:t>
      </w:r>
      <w:r w:rsidRPr="00EF56D1">
        <w:t xml:space="preserve"> aglutinadora é a instituição proponente (aquela que encaminha o </w:t>
      </w:r>
      <w:proofErr w:type="spellStart"/>
      <w:r>
        <w:t>PGCdV</w:t>
      </w:r>
      <w:proofErr w:type="spellEnd"/>
      <w:r w:rsidRPr="00EF56D1">
        <w:t xml:space="preserve">) e que coordena um arranjo integrado de </w:t>
      </w:r>
      <w:proofErr w:type="spellStart"/>
      <w:r w:rsidRPr="001679E7">
        <w:t>subplanos</w:t>
      </w:r>
      <w:proofErr w:type="spellEnd"/>
      <w:r w:rsidRPr="00EF56D1">
        <w:t xml:space="preserve"> de outras organizações, denominadas aglutinadas, orientados para o desenvolvimento de cadeias de valor com base no uso sustentável dos recursos naturais específicas previstas. Caso a proposta seja classificada e contratada, à entidade aglutinadora caberá a gestão físico e financeira do </w:t>
      </w:r>
      <w:r>
        <w:t>plano</w:t>
      </w:r>
      <w:r w:rsidRPr="00EF56D1">
        <w:t>, dentre outras responsabilidades definidas n</w:t>
      </w:r>
      <w:r>
        <w:t xml:space="preserve">a Chamada de Projetos </w:t>
      </w:r>
      <w:r w:rsidRPr="00EF56D1">
        <w:t>e no contrato a ser firmado entre a entidade aglutinadora</w:t>
      </w:r>
      <w:r>
        <w:t xml:space="preserve"> e </w:t>
      </w:r>
      <w:r w:rsidRPr="00EF56D1">
        <w:t xml:space="preserve">o </w:t>
      </w:r>
      <w:r>
        <w:t>REM MT/ FUNBIO</w:t>
      </w:r>
      <w:r w:rsidRPr="00EF56D1">
        <w:t>.</w:t>
      </w:r>
    </w:p>
  </w:footnote>
  <w:footnote w:id="2">
    <w:p w14:paraId="5EA2DDCD" w14:textId="77777777" w:rsidR="00076881" w:rsidRDefault="00076881" w:rsidP="00076881">
      <w:pPr>
        <w:pStyle w:val="Textodenotaderodap"/>
      </w:pPr>
      <w:r>
        <w:rPr>
          <w:rStyle w:val="Refdenotaderodap"/>
        </w:rPr>
        <w:footnoteRef/>
      </w:r>
      <w:r>
        <w:t xml:space="preserve">   Os in</w:t>
      </w:r>
      <w:r w:rsidRPr="00C27E8B">
        <w:t>dicadores do Plano de Gestão d</w:t>
      </w:r>
      <w:r>
        <w:t>as</w:t>
      </w:r>
      <w:r w:rsidRPr="00C27E8B">
        <w:t xml:space="preserve"> Cadeias </w:t>
      </w:r>
      <w:r>
        <w:t xml:space="preserve">de Valor </w:t>
      </w:r>
      <w:r w:rsidRPr="00C27E8B">
        <w:t>devem ter sinergia com os indicadores do subprograma REM AFPCT.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430066"/>
      <w:docPartObj>
        <w:docPartGallery w:val="Page Numbers (Top of Page)"/>
        <w:docPartUnique/>
      </w:docPartObj>
    </w:sdtPr>
    <w:sdtContent>
      <w:p w14:paraId="78D0DEB7" w14:textId="77777777" w:rsidR="004E015F" w:rsidRDefault="004E015F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</w:p>
    </w:sdtContent>
  </w:sdt>
  <w:p w14:paraId="7FFD1D52" w14:textId="77777777" w:rsidR="004E015F" w:rsidRDefault="004E01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067354"/>
      <w:docPartObj>
        <w:docPartGallery w:val="Page Numbers (Top of Page)"/>
        <w:docPartUnique/>
      </w:docPartObj>
    </w:sdtPr>
    <w:sdtContent>
      <w:p w14:paraId="5EA2DDCA" w14:textId="77777777" w:rsidR="00076881" w:rsidRDefault="00076881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978A1"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978A1"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</w:p>
    </w:sdtContent>
  </w:sdt>
  <w:p w14:paraId="5EA2DDCB" w14:textId="77777777" w:rsidR="00076881" w:rsidRDefault="000768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8A0"/>
    <w:multiLevelType w:val="hybridMultilevel"/>
    <w:tmpl w:val="2DB29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B4E"/>
    <w:multiLevelType w:val="multilevel"/>
    <w:tmpl w:val="6C5EE6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0A23842"/>
    <w:multiLevelType w:val="multilevel"/>
    <w:tmpl w:val="6C5EE6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6B6AE76"/>
    <w:multiLevelType w:val="hybridMultilevel"/>
    <w:tmpl w:val="FFFFFFFF"/>
    <w:lvl w:ilvl="0" w:tplc="A230BE26">
      <w:start w:val="1"/>
      <w:numFmt w:val="lowerLetter"/>
      <w:lvlText w:val="%1."/>
      <w:lvlJc w:val="left"/>
      <w:pPr>
        <w:ind w:left="720" w:hanging="360"/>
      </w:pPr>
    </w:lvl>
    <w:lvl w:ilvl="1" w:tplc="6468721A">
      <w:start w:val="1"/>
      <w:numFmt w:val="lowerLetter"/>
      <w:lvlText w:val="%2."/>
      <w:lvlJc w:val="left"/>
      <w:pPr>
        <w:ind w:left="1440" w:hanging="360"/>
      </w:pPr>
    </w:lvl>
    <w:lvl w:ilvl="2" w:tplc="E4C4E3BE">
      <w:start w:val="1"/>
      <w:numFmt w:val="lowerRoman"/>
      <w:lvlText w:val="%3."/>
      <w:lvlJc w:val="right"/>
      <w:pPr>
        <w:ind w:left="2160" w:hanging="180"/>
      </w:pPr>
    </w:lvl>
    <w:lvl w:ilvl="3" w:tplc="9D3A5A70">
      <w:start w:val="1"/>
      <w:numFmt w:val="decimal"/>
      <w:lvlText w:val="%4."/>
      <w:lvlJc w:val="left"/>
      <w:pPr>
        <w:ind w:left="2880" w:hanging="360"/>
      </w:pPr>
    </w:lvl>
    <w:lvl w:ilvl="4" w:tplc="0ADAC462">
      <w:start w:val="1"/>
      <w:numFmt w:val="lowerLetter"/>
      <w:lvlText w:val="%5."/>
      <w:lvlJc w:val="left"/>
      <w:pPr>
        <w:ind w:left="3600" w:hanging="360"/>
      </w:pPr>
    </w:lvl>
    <w:lvl w:ilvl="5" w:tplc="9FECBC98">
      <w:start w:val="1"/>
      <w:numFmt w:val="lowerRoman"/>
      <w:lvlText w:val="%6."/>
      <w:lvlJc w:val="right"/>
      <w:pPr>
        <w:ind w:left="4320" w:hanging="180"/>
      </w:pPr>
    </w:lvl>
    <w:lvl w:ilvl="6" w:tplc="B0D2E6EC">
      <w:start w:val="1"/>
      <w:numFmt w:val="decimal"/>
      <w:lvlText w:val="%7."/>
      <w:lvlJc w:val="left"/>
      <w:pPr>
        <w:ind w:left="5040" w:hanging="360"/>
      </w:pPr>
    </w:lvl>
    <w:lvl w:ilvl="7" w:tplc="8AF4175C">
      <w:start w:val="1"/>
      <w:numFmt w:val="lowerLetter"/>
      <w:lvlText w:val="%8."/>
      <w:lvlJc w:val="left"/>
      <w:pPr>
        <w:ind w:left="5760" w:hanging="360"/>
      </w:pPr>
    </w:lvl>
    <w:lvl w:ilvl="8" w:tplc="7AF45B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A3D9"/>
    <w:multiLevelType w:val="hybridMultilevel"/>
    <w:tmpl w:val="FFFFFFFF"/>
    <w:lvl w:ilvl="0" w:tplc="CBA4EB12">
      <w:start w:val="1"/>
      <w:numFmt w:val="lowerLetter"/>
      <w:lvlText w:val="%1."/>
      <w:lvlJc w:val="left"/>
      <w:pPr>
        <w:ind w:left="720" w:hanging="360"/>
      </w:pPr>
    </w:lvl>
    <w:lvl w:ilvl="1" w:tplc="D1E6E2F6">
      <w:start w:val="1"/>
      <w:numFmt w:val="lowerLetter"/>
      <w:lvlText w:val="%2."/>
      <w:lvlJc w:val="left"/>
      <w:pPr>
        <w:ind w:left="1440" w:hanging="360"/>
      </w:pPr>
    </w:lvl>
    <w:lvl w:ilvl="2" w:tplc="B75AAE3E">
      <w:start w:val="1"/>
      <w:numFmt w:val="lowerRoman"/>
      <w:lvlText w:val="%3."/>
      <w:lvlJc w:val="right"/>
      <w:pPr>
        <w:ind w:left="2160" w:hanging="180"/>
      </w:pPr>
    </w:lvl>
    <w:lvl w:ilvl="3" w:tplc="2A3CBCB6">
      <w:start w:val="1"/>
      <w:numFmt w:val="decimal"/>
      <w:lvlText w:val="%4."/>
      <w:lvlJc w:val="left"/>
      <w:pPr>
        <w:ind w:left="2880" w:hanging="360"/>
      </w:pPr>
    </w:lvl>
    <w:lvl w:ilvl="4" w:tplc="3106160E">
      <w:start w:val="1"/>
      <w:numFmt w:val="lowerLetter"/>
      <w:lvlText w:val="%5."/>
      <w:lvlJc w:val="left"/>
      <w:pPr>
        <w:ind w:left="3600" w:hanging="360"/>
      </w:pPr>
    </w:lvl>
    <w:lvl w:ilvl="5" w:tplc="86FCFE98">
      <w:start w:val="1"/>
      <w:numFmt w:val="lowerRoman"/>
      <w:lvlText w:val="%6."/>
      <w:lvlJc w:val="right"/>
      <w:pPr>
        <w:ind w:left="4320" w:hanging="180"/>
      </w:pPr>
    </w:lvl>
    <w:lvl w:ilvl="6" w:tplc="D2AA495C">
      <w:start w:val="1"/>
      <w:numFmt w:val="decimal"/>
      <w:lvlText w:val="%7."/>
      <w:lvlJc w:val="left"/>
      <w:pPr>
        <w:ind w:left="5040" w:hanging="360"/>
      </w:pPr>
    </w:lvl>
    <w:lvl w:ilvl="7" w:tplc="DBC6B7BE">
      <w:start w:val="1"/>
      <w:numFmt w:val="lowerLetter"/>
      <w:lvlText w:val="%8."/>
      <w:lvlJc w:val="left"/>
      <w:pPr>
        <w:ind w:left="5760" w:hanging="360"/>
      </w:pPr>
    </w:lvl>
    <w:lvl w:ilvl="8" w:tplc="623C23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89A7"/>
    <w:multiLevelType w:val="hybridMultilevel"/>
    <w:tmpl w:val="FFFFFFFF"/>
    <w:lvl w:ilvl="0" w:tplc="94921D78">
      <w:start w:val="1"/>
      <w:numFmt w:val="lowerLetter"/>
      <w:lvlText w:val="%1."/>
      <w:lvlJc w:val="left"/>
      <w:pPr>
        <w:ind w:left="720" w:hanging="360"/>
      </w:pPr>
    </w:lvl>
    <w:lvl w:ilvl="1" w:tplc="E228C39C">
      <w:start w:val="1"/>
      <w:numFmt w:val="lowerLetter"/>
      <w:lvlText w:val="%2."/>
      <w:lvlJc w:val="left"/>
      <w:pPr>
        <w:ind w:left="1440" w:hanging="360"/>
      </w:pPr>
    </w:lvl>
    <w:lvl w:ilvl="2" w:tplc="C276DC04">
      <w:start w:val="1"/>
      <w:numFmt w:val="lowerRoman"/>
      <w:lvlText w:val="%3."/>
      <w:lvlJc w:val="right"/>
      <w:pPr>
        <w:ind w:left="2160" w:hanging="180"/>
      </w:pPr>
    </w:lvl>
    <w:lvl w:ilvl="3" w:tplc="429E10C8">
      <w:start w:val="1"/>
      <w:numFmt w:val="decimal"/>
      <w:lvlText w:val="%4."/>
      <w:lvlJc w:val="left"/>
      <w:pPr>
        <w:ind w:left="2880" w:hanging="360"/>
      </w:pPr>
    </w:lvl>
    <w:lvl w:ilvl="4" w:tplc="47D4EF38">
      <w:start w:val="1"/>
      <w:numFmt w:val="lowerLetter"/>
      <w:lvlText w:val="%5."/>
      <w:lvlJc w:val="left"/>
      <w:pPr>
        <w:ind w:left="3600" w:hanging="360"/>
      </w:pPr>
    </w:lvl>
    <w:lvl w:ilvl="5" w:tplc="C038AA2E">
      <w:start w:val="1"/>
      <w:numFmt w:val="lowerRoman"/>
      <w:lvlText w:val="%6."/>
      <w:lvlJc w:val="right"/>
      <w:pPr>
        <w:ind w:left="4320" w:hanging="180"/>
      </w:pPr>
    </w:lvl>
    <w:lvl w:ilvl="6" w:tplc="3E883CB0">
      <w:start w:val="1"/>
      <w:numFmt w:val="decimal"/>
      <w:lvlText w:val="%7."/>
      <w:lvlJc w:val="left"/>
      <w:pPr>
        <w:ind w:left="5040" w:hanging="360"/>
      </w:pPr>
    </w:lvl>
    <w:lvl w:ilvl="7" w:tplc="780E2DC8">
      <w:start w:val="1"/>
      <w:numFmt w:val="lowerLetter"/>
      <w:lvlText w:val="%8."/>
      <w:lvlJc w:val="left"/>
      <w:pPr>
        <w:ind w:left="5760" w:hanging="360"/>
      </w:pPr>
    </w:lvl>
    <w:lvl w:ilvl="8" w:tplc="D7EAE5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D590D"/>
    <w:multiLevelType w:val="multilevel"/>
    <w:tmpl w:val="1BBE93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247A"/>
    <w:multiLevelType w:val="hybridMultilevel"/>
    <w:tmpl w:val="FFFFFFFF"/>
    <w:lvl w:ilvl="0" w:tplc="75A83090">
      <w:start w:val="1"/>
      <w:numFmt w:val="lowerLetter"/>
      <w:lvlText w:val="%1."/>
      <w:lvlJc w:val="left"/>
      <w:pPr>
        <w:ind w:left="720" w:hanging="360"/>
      </w:pPr>
    </w:lvl>
    <w:lvl w:ilvl="1" w:tplc="50D45D50">
      <w:start w:val="1"/>
      <w:numFmt w:val="lowerLetter"/>
      <w:lvlText w:val="%2."/>
      <w:lvlJc w:val="left"/>
      <w:pPr>
        <w:ind w:left="1440" w:hanging="360"/>
      </w:pPr>
    </w:lvl>
    <w:lvl w:ilvl="2" w:tplc="199022E8">
      <w:start w:val="1"/>
      <w:numFmt w:val="lowerRoman"/>
      <w:lvlText w:val="%3."/>
      <w:lvlJc w:val="right"/>
      <w:pPr>
        <w:ind w:left="2160" w:hanging="180"/>
      </w:pPr>
    </w:lvl>
    <w:lvl w:ilvl="3" w:tplc="74ECFB84">
      <w:start w:val="1"/>
      <w:numFmt w:val="decimal"/>
      <w:lvlText w:val="%4."/>
      <w:lvlJc w:val="left"/>
      <w:pPr>
        <w:ind w:left="2880" w:hanging="360"/>
      </w:pPr>
    </w:lvl>
    <w:lvl w:ilvl="4" w:tplc="924E2348">
      <w:start w:val="1"/>
      <w:numFmt w:val="lowerLetter"/>
      <w:lvlText w:val="%5."/>
      <w:lvlJc w:val="left"/>
      <w:pPr>
        <w:ind w:left="3600" w:hanging="360"/>
      </w:pPr>
    </w:lvl>
    <w:lvl w:ilvl="5" w:tplc="CFCEBD8C">
      <w:start w:val="1"/>
      <w:numFmt w:val="lowerRoman"/>
      <w:lvlText w:val="%6."/>
      <w:lvlJc w:val="right"/>
      <w:pPr>
        <w:ind w:left="4320" w:hanging="180"/>
      </w:pPr>
    </w:lvl>
    <w:lvl w:ilvl="6" w:tplc="14A419E6">
      <w:start w:val="1"/>
      <w:numFmt w:val="decimal"/>
      <w:lvlText w:val="%7."/>
      <w:lvlJc w:val="left"/>
      <w:pPr>
        <w:ind w:left="5040" w:hanging="360"/>
      </w:pPr>
    </w:lvl>
    <w:lvl w:ilvl="7" w:tplc="104EC2AA">
      <w:start w:val="1"/>
      <w:numFmt w:val="lowerLetter"/>
      <w:lvlText w:val="%8."/>
      <w:lvlJc w:val="left"/>
      <w:pPr>
        <w:ind w:left="5760" w:hanging="360"/>
      </w:pPr>
    </w:lvl>
    <w:lvl w:ilvl="8" w:tplc="7A0CAA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9608D"/>
    <w:multiLevelType w:val="hybridMultilevel"/>
    <w:tmpl w:val="A854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0274"/>
    <w:multiLevelType w:val="multilevel"/>
    <w:tmpl w:val="7602A1B6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08E6FB6"/>
    <w:multiLevelType w:val="hybridMultilevel"/>
    <w:tmpl w:val="D2E079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31320"/>
    <w:multiLevelType w:val="multilevel"/>
    <w:tmpl w:val="7602A1B6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F9909CB"/>
    <w:multiLevelType w:val="hybridMultilevel"/>
    <w:tmpl w:val="DEC82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7715D"/>
    <w:multiLevelType w:val="hybridMultilevel"/>
    <w:tmpl w:val="74CC24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16B0A"/>
    <w:multiLevelType w:val="hybridMultilevel"/>
    <w:tmpl w:val="FFFFFFFF"/>
    <w:lvl w:ilvl="0" w:tplc="E4C4AE36">
      <w:start w:val="1"/>
      <w:numFmt w:val="lowerLetter"/>
      <w:lvlText w:val="%1."/>
      <w:lvlJc w:val="left"/>
      <w:pPr>
        <w:ind w:left="720" w:hanging="360"/>
      </w:pPr>
    </w:lvl>
    <w:lvl w:ilvl="1" w:tplc="E1D0AC0C">
      <w:start w:val="1"/>
      <w:numFmt w:val="lowerLetter"/>
      <w:lvlText w:val="%2."/>
      <w:lvlJc w:val="left"/>
      <w:pPr>
        <w:ind w:left="1440" w:hanging="360"/>
      </w:pPr>
    </w:lvl>
    <w:lvl w:ilvl="2" w:tplc="CE9A9AA8">
      <w:start w:val="1"/>
      <w:numFmt w:val="lowerRoman"/>
      <w:lvlText w:val="%3."/>
      <w:lvlJc w:val="right"/>
      <w:pPr>
        <w:ind w:left="2160" w:hanging="180"/>
      </w:pPr>
    </w:lvl>
    <w:lvl w:ilvl="3" w:tplc="CF769B92">
      <w:start w:val="1"/>
      <w:numFmt w:val="decimal"/>
      <w:lvlText w:val="%4."/>
      <w:lvlJc w:val="left"/>
      <w:pPr>
        <w:ind w:left="2880" w:hanging="360"/>
      </w:pPr>
    </w:lvl>
    <w:lvl w:ilvl="4" w:tplc="A1084796">
      <w:start w:val="1"/>
      <w:numFmt w:val="lowerLetter"/>
      <w:lvlText w:val="%5."/>
      <w:lvlJc w:val="left"/>
      <w:pPr>
        <w:ind w:left="3600" w:hanging="360"/>
      </w:pPr>
    </w:lvl>
    <w:lvl w:ilvl="5" w:tplc="979845C0">
      <w:start w:val="1"/>
      <w:numFmt w:val="lowerRoman"/>
      <w:lvlText w:val="%6."/>
      <w:lvlJc w:val="right"/>
      <w:pPr>
        <w:ind w:left="4320" w:hanging="180"/>
      </w:pPr>
    </w:lvl>
    <w:lvl w:ilvl="6" w:tplc="2E24889C">
      <w:start w:val="1"/>
      <w:numFmt w:val="decimal"/>
      <w:lvlText w:val="%7."/>
      <w:lvlJc w:val="left"/>
      <w:pPr>
        <w:ind w:left="5040" w:hanging="360"/>
      </w:pPr>
    </w:lvl>
    <w:lvl w:ilvl="7" w:tplc="43CEA554">
      <w:start w:val="1"/>
      <w:numFmt w:val="lowerLetter"/>
      <w:lvlText w:val="%8."/>
      <w:lvlJc w:val="left"/>
      <w:pPr>
        <w:ind w:left="5760" w:hanging="360"/>
      </w:pPr>
    </w:lvl>
    <w:lvl w:ilvl="8" w:tplc="17EC2B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30D86"/>
    <w:multiLevelType w:val="multilevel"/>
    <w:tmpl w:val="7602A1B6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918262">
    <w:abstractNumId w:val="9"/>
  </w:num>
  <w:num w:numId="2" w16cid:durableId="1589802958">
    <w:abstractNumId w:val="6"/>
  </w:num>
  <w:num w:numId="3" w16cid:durableId="1253007715">
    <w:abstractNumId w:val="11"/>
  </w:num>
  <w:num w:numId="4" w16cid:durableId="614366530">
    <w:abstractNumId w:val="1"/>
  </w:num>
  <w:num w:numId="5" w16cid:durableId="1418360434">
    <w:abstractNumId w:val="4"/>
  </w:num>
  <w:num w:numId="6" w16cid:durableId="867450159">
    <w:abstractNumId w:val="7"/>
  </w:num>
  <w:num w:numId="7" w16cid:durableId="1063797120">
    <w:abstractNumId w:val="3"/>
  </w:num>
  <w:num w:numId="8" w16cid:durableId="375660631">
    <w:abstractNumId w:val="14"/>
  </w:num>
  <w:num w:numId="9" w16cid:durableId="315230609">
    <w:abstractNumId w:val="5"/>
  </w:num>
  <w:num w:numId="10" w16cid:durableId="850527432">
    <w:abstractNumId w:val="2"/>
  </w:num>
  <w:num w:numId="11" w16cid:durableId="1043483322">
    <w:abstractNumId w:val="8"/>
  </w:num>
  <w:num w:numId="12" w16cid:durableId="1368338856">
    <w:abstractNumId w:val="12"/>
  </w:num>
  <w:num w:numId="13" w16cid:durableId="1293243845">
    <w:abstractNumId w:val="0"/>
  </w:num>
  <w:num w:numId="14" w16cid:durableId="297222345">
    <w:abstractNumId w:val="15"/>
  </w:num>
  <w:num w:numId="15" w16cid:durableId="2086679703">
    <w:abstractNumId w:val="13"/>
  </w:num>
  <w:num w:numId="16" w16cid:durableId="1425032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81"/>
    <w:rsid w:val="00076881"/>
    <w:rsid w:val="001C4DB2"/>
    <w:rsid w:val="003C7290"/>
    <w:rsid w:val="004E015F"/>
    <w:rsid w:val="005602FC"/>
    <w:rsid w:val="00763298"/>
    <w:rsid w:val="007E1CB3"/>
    <w:rsid w:val="0099438E"/>
    <w:rsid w:val="00BC32DF"/>
    <w:rsid w:val="00C45DF4"/>
    <w:rsid w:val="00D0094D"/>
    <w:rsid w:val="00E36ACC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2DAC9"/>
  <w15:chartTrackingRefBased/>
  <w15:docId w15:val="{D7149FDA-6DA1-4275-BDC4-BE2294D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8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6881"/>
    <w:pPr>
      <w:keepNext/>
      <w:keepLines/>
      <w:spacing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688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68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68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881"/>
    <w:rPr>
      <w:rFonts w:ascii="Times New Roman" w:eastAsia="Times New Roman" w:hAnsi="Times New Roman" w:cs="Times New Roman"/>
      <w:b/>
      <w:color w:val="00005B"/>
      <w:sz w:val="36"/>
      <w:szCs w:val="3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6881"/>
    <w:rPr>
      <w:rFonts w:ascii="Times New Roman" w:eastAsia="Times New Roman" w:hAnsi="Times New Roman" w:cs="Times New Roman"/>
      <w:b/>
      <w:color w:val="00005B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6881"/>
    <w:rPr>
      <w:rFonts w:ascii="Times New Roman" w:eastAsia="Times New Roman" w:hAnsi="Times New Roman" w:cs="Times New Roman"/>
      <w:b/>
      <w:color w:val="00005B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6881"/>
    <w:rPr>
      <w:rFonts w:ascii="Times New Roman" w:eastAsia="Times New Roman" w:hAnsi="Times New Roman" w:cs="Times New Roman"/>
      <w:b/>
      <w:color w:val="00005B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6881"/>
    <w:rPr>
      <w:rFonts w:ascii="Times New Roman" w:eastAsia="Times New Roman" w:hAnsi="Times New Roman" w:cs="Times New Roman"/>
      <w:b/>
      <w:color w:val="00005B"/>
      <w:sz w:val="20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0768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076881"/>
    <w:rPr>
      <w:rFonts w:ascii="Times New Roman" w:eastAsia="Times New Roman" w:hAnsi="Times New Roman" w:cs="Times New Roman"/>
      <w:b/>
      <w:color w:val="00005B"/>
      <w:sz w:val="72"/>
      <w:szCs w:val="72"/>
      <w:lang w:eastAsia="ar-SA"/>
    </w:rPr>
  </w:style>
  <w:style w:type="table" w:customStyle="1" w:styleId="TableNormal6">
    <w:name w:val="Table Normal6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ontepargpadro"/>
    <w:rsid w:val="00076881"/>
  </w:style>
  <w:style w:type="paragraph" w:customStyle="1" w:styleId="SemEspaamento1">
    <w:name w:val="Sem Espaçamento1"/>
    <w:basedOn w:val="Normal"/>
    <w:rsid w:val="00076881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076881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076881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WW8Num6z0">
    <w:name w:val="WW8Num6z0"/>
    <w:rsid w:val="00076881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07688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7688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76881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7688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76881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768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68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6881"/>
    <w:rPr>
      <w:rFonts w:ascii="Times New Roman" w:eastAsia="Times New Roman" w:hAnsi="Times New Roman" w:cs="Times New Roman"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8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881"/>
    <w:rPr>
      <w:rFonts w:ascii="Times New Roman" w:eastAsia="Times New Roman" w:hAnsi="Times New Roman" w:cs="Times New Roman"/>
      <w:b/>
      <w:bCs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8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881"/>
    <w:rPr>
      <w:rFonts w:ascii="Segoe UI" w:eastAsia="Times New Roman" w:hAnsi="Segoe UI" w:cs="Segoe UI"/>
      <w:color w:val="00005B"/>
      <w:sz w:val="18"/>
      <w:szCs w:val="18"/>
      <w:lang w:eastAsia="ar-SA"/>
    </w:rPr>
  </w:style>
  <w:style w:type="paragraph" w:styleId="Subttulo">
    <w:name w:val="Subtitle"/>
    <w:basedOn w:val="Normal"/>
    <w:next w:val="Normal"/>
    <w:link w:val="SubttuloChar"/>
    <w:rsid w:val="000768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076881"/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paragraph" w:styleId="Reviso">
    <w:name w:val="Revision"/>
    <w:hidden/>
    <w:uiPriority w:val="99"/>
    <w:semiHidden/>
    <w:rsid w:val="00076881"/>
    <w:pPr>
      <w:spacing w:after="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76881"/>
    <w:pPr>
      <w:suppressAutoHyphens w:val="0"/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76881"/>
    <w:pPr>
      <w:spacing w:after="100"/>
    </w:pPr>
  </w:style>
  <w:style w:type="character" w:styleId="Hyperlink">
    <w:name w:val="Hyperlink"/>
    <w:basedOn w:val="Fontepargpadro"/>
    <w:uiPriority w:val="99"/>
    <w:unhideWhenUsed/>
    <w:rsid w:val="0007688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6881"/>
    <w:pPr>
      <w:spacing w:after="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8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customStyle="1" w:styleId="TableNormal1">
    <w:name w:val="Table Normal1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076881"/>
    <w:pPr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881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881"/>
    <w:rPr>
      <w:rFonts w:ascii="Times New Roman" w:eastAsia="Times New Roman" w:hAnsi="Times New Roman" w:cs="Times New Roman"/>
      <w:color w:val="00005B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076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53102-6767-48FB-A873-B6D4C125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EA9CF-12C2-4DC7-911A-B805B1089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8DDDE-23A5-41ED-A9B1-299EDFC4C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20</Pages>
  <Words>3503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FRAGOSO</dc:creator>
  <cp:keywords/>
  <dc:description/>
  <cp:lastModifiedBy>Mariana Melo Gogola</cp:lastModifiedBy>
  <cp:revision>5</cp:revision>
  <dcterms:created xsi:type="dcterms:W3CDTF">2022-07-22T04:23:00Z</dcterms:created>
  <dcterms:modified xsi:type="dcterms:W3CDTF">2022-10-05T18:53:00Z</dcterms:modified>
</cp:coreProperties>
</file>